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E4AE3" w14:textId="77777777" w:rsidR="007D72B3" w:rsidRPr="00755755" w:rsidRDefault="007D72B3" w:rsidP="007D72B3">
      <w:pPr>
        <w:spacing w:after="0" w:line="240" w:lineRule="auto"/>
        <w:jc w:val="center"/>
        <w:rPr>
          <w:rFonts w:ascii="Arial Narrow" w:hAnsi="Arial Narrow"/>
          <w:b/>
        </w:rPr>
      </w:pPr>
      <w:r w:rsidRPr="00755755">
        <w:rPr>
          <w:rFonts w:ascii="Arial Narrow" w:hAnsi="Arial Narrow"/>
          <w:b/>
        </w:rPr>
        <w:t>Analysis of Patrick Henry’s “Speech to the Virginia Convention”</w:t>
      </w:r>
    </w:p>
    <w:p w14:paraId="624B9FB5" w14:textId="77777777" w:rsidR="007D72B3" w:rsidRDefault="000F13C0" w:rsidP="007D72B3">
      <w:pPr>
        <w:spacing w:after="0" w:line="240" w:lineRule="auto"/>
        <w:jc w:val="center"/>
        <w:rPr>
          <w:rFonts w:ascii="Arial Narrow" w:hAnsi="Arial Narrow"/>
          <w:b/>
        </w:rPr>
      </w:pPr>
      <w:r>
        <w:rPr>
          <w:rFonts w:ascii="Arial Narrow" w:hAnsi="Arial Narrow"/>
          <w:b/>
        </w:rPr>
        <w:t>English III</w:t>
      </w:r>
    </w:p>
    <w:p w14:paraId="0A3ADA45" w14:textId="77777777" w:rsidR="007D72B3" w:rsidRPr="00755755" w:rsidRDefault="007D72B3" w:rsidP="007D72B3">
      <w:pPr>
        <w:spacing w:after="0" w:line="240" w:lineRule="auto"/>
        <w:jc w:val="center"/>
        <w:rPr>
          <w:rFonts w:ascii="Arial Narrow" w:hAnsi="Arial Narrow"/>
          <w:b/>
        </w:rPr>
      </w:pPr>
    </w:p>
    <w:p w14:paraId="0ED431AE" w14:textId="77777777" w:rsidR="00E60ED5" w:rsidRPr="00E60ED5" w:rsidRDefault="00076A01" w:rsidP="00E60ED5">
      <w:pPr>
        <w:pStyle w:val="NormalWeb"/>
        <w:spacing w:before="0" w:beforeAutospacing="0"/>
        <w:rPr>
          <w:rFonts w:ascii="Arial Narrow" w:hAnsi="Arial Narrow"/>
          <w:sz w:val="22"/>
          <w:szCs w:val="22"/>
        </w:rPr>
      </w:pPr>
      <w:r w:rsidRPr="00076A01">
        <w:rPr>
          <w:rFonts w:ascii="Arial Narrow" w:hAnsi="Arial Narrow"/>
          <w:b/>
        </w:rPr>
        <w:t>Background:</w:t>
      </w:r>
      <w:r w:rsidRPr="00076A01">
        <w:rPr>
          <w:rFonts w:ascii="Arial Narrow" w:hAnsi="Arial Narrow"/>
        </w:rPr>
        <w:t xml:space="preserve"> </w:t>
      </w:r>
      <w:r w:rsidR="00E60ED5" w:rsidRPr="00E60ED5">
        <w:rPr>
          <w:rFonts w:ascii="Arial Narrow" w:hAnsi="Arial Narrow"/>
          <w:color w:val="000000"/>
          <w:sz w:val="22"/>
          <w:szCs w:val="22"/>
        </w:rPr>
        <w:t>In 1775, as the colonists assembled at the Virginia Convention debated whether to mobilize forces against the British, Henry gave an impassioned speech in support of the resolution from his pew in a Richmond church.</w:t>
      </w:r>
      <w:r w:rsidR="00E60ED5" w:rsidRPr="00E60ED5">
        <w:rPr>
          <w:rFonts w:ascii="Arial Narrow" w:hAnsi="Arial Narrow"/>
          <w:color w:val="000000"/>
          <w:sz w:val="22"/>
          <w:szCs w:val="22"/>
        </w:rPr>
        <w:br/>
      </w:r>
      <w:r w:rsidR="00E60ED5" w:rsidRPr="00E60ED5">
        <w:rPr>
          <w:rFonts w:ascii="Arial Narrow" w:hAnsi="Arial Narrow"/>
          <w:color w:val="000000"/>
          <w:sz w:val="22"/>
          <w:szCs w:val="22"/>
        </w:rPr>
        <w:br/>
      </w:r>
      <w:r w:rsidR="00E60ED5" w:rsidRPr="00E60ED5">
        <w:rPr>
          <w:rFonts w:ascii="Arial Narrow" w:hAnsi="Arial Narrow"/>
          <w:sz w:val="22"/>
          <w:szCs w:val="22"/>
        </w:rPr>
        <w:t xml:space="preserve">These dramatic words were received in initial silence, but shouts of support soon rang out. By a narrow margin, the delegates voted to begin military preparations, joining Massachusetts, which had taken similar action earlier, in the forefront of Revolutionary activity. </w:t>
      </w:r>
    </w:p>
    <w:p w14:paraId="17FDBADE" w14:textId="77777777" w:rsidR="00E60ED5" w:rsidRPr="00E60ED5" w:rsidRDefault="00E60ED5" w:rsidP="00E60ED5">
      <w:pPr>
        <w:pStyle w:val="NormalWeb"/>
        <w:spacing w:before="0" w:beforeAutospacing="0"/>
        <w:rPr>
          <w:rFonts w:ascii="Arial Narrow" w:hAnsi="Arial Narrow"/>
          <w:sz w:val="22"/>
          <w:szCs w:val="22"/>
        </w:rPr>
      </w:pPr>
      <w:r w:rsidRPr="00E60ED5">
        <w:rPr>
          <w:rFonts w:ascii="Arial Narrow" w:hAnsi="Arial Narrow"/>
          <w:sz w:val="22"/>
          <w:szCs w:val="22"/>
        </w:rPr>
        <w:t xml:space="preserve">Less than a month later, fighting would break out at </w:t>
      </w:r>
      <w:r w:rsidRPr="000F13C0">
        <w:rPr>
          <w:rFonts w:ascii="Arial Narrow" w:hAnsi="Arial Narrow"/>
          <w:sz w:val="22"/>
          <w:szCs w:val="22"/>
        </w:rPr>
        <w:t>Lexington and Concord.</w:t>
      </w:r>
    </w:p>
    <w:p w14:paraId="7BF694E9" w14:textId="77777777" w:rsidR="007D72B3" w:rsidRPr="00755755" w:rsidRDefault="007D72B3" w:rsidP="00E60ED5">
      <w:pPr>
        <w:pStyle w:val="NormalWeb"/>
        <w:spacing w:before="0" w:beforeAutospacing="0" w:after="0" w:afterAutospacing="0"/>
        <w:rPr>
          <w:rFonts w:ascii="Arial Narrow" w:hAnsi="Arial Narrow"/>
        </w:rPr>
      </w:pPr>
      <w:r w:rsidRPr="00755755">
        <w:rPr>
          <w:rFonts w:ascii="Arial Narrow" w:hAnsi="Arial Narrow"/>
          <w:b/>
        </w:rPr>
        <w:t xml:space="preserve">Directions: </w:t>
      </w:r>
      <w:r w:rsidRPr="00755755">
        <w:rPr>
          <w:rFonts w:ascii="Arial Narrow" w:hAnsi="Arial Narrow"/>
        </w:rPr>
        <w:t xml:space="preserve"> </w:t>
      </w:r>
    </w:p>
    <w:p w14:paraId="3DBBACAD" w14:textId="12F3F467" w:rsidR="007D72B3" w:rsidRDefault="001B32EA" w:rsidP="007D72B3">
      <w:pPr>
        <w:numPr>
          <w:ilvl w:val="0"/>
          <w:numId w:val="2"/>
        </w:numPr>
        <w:spacing w:after="0" w:line="240" w:lineRule="auto"/>
        <w:rPr>
          <w:rFonts w:ascii="Arial Narrow" w:hAnsi="Arial Narrow"/>
        </w:rPr>
      </w:pPr>
      <w:r>
        <w:rPr>
          <w:rFonts w:ascii="Arial Narrow" w:hAnsi="Arial Narrow"/>
        </w:rPr>
        <w:t xml:space="preserve">Answer </w:t>
      </w:r>
      <w:r w:rsidR="00530CD6">
        <w:rPr>
          <w:rFonts w:ascii="Arial Narrow" w:hAnsi="Arial Narrow"/>
        </w:rPr>
        <w:t xml:space="preserve">the questions that follow the speech. </w:t>
      </w:r>
    </w:p>
    <w:p w14:paraId="63DC3067" w14:textId="77777777" w:rsidR="007D72B3" w:rsidRDefault="00530CD6" w:rsidP="007D72B3">
      <w:pPr>
        <w:numPr>
          <w:ilvl w:val="0"/>
          <w:numId w:val="2"/>
        </w:numPr>
        <w:spacing w:after="0" w:line="240" w:lineRule="auto"/>
        <w:rPr>
          <w:rFonts w:ascii="Arial Narrow" w:hAnsi="Arial Narrow"/>
        </w:rPr>
      </w:pPr>
      <w:r w:rsidRPr="001429A4">
        <w:rPr>
          <w:rFonts w:ascii="Arial Narrow" w:hAnsi="Arial Narrow"/>
          <w:b/>
        </w:rPr>
        <w:t>Then</w:t>
      </w:r>
      <w:r>
        <w:rPr>
          <w:rFonts w:ascii="Arial Narrow" w:hAnsi="Arial Narrow"/>
        </w:rPr>
        <w:t xml:space="preserve">, </w:t>
      </w:r>
      <w:r w:rsidR="007D72B3" w:rsidRPr="00755755">
        <w:rPr>
          <w:rFonts w:ascii="Arial Narrow" w:hAnsi="Arial Narrow"/>
        </w:rPr>
        <w:t xml:space="preserve">find the places in the speech you believe demonstrate </w:t>
      </w:r>
      <w:r w:rsidR="007D72B3">
        <w:rPr>
          <w:rFonts w:ascii="Arial Narrow" w:hAnsi="Arial Narrow"/>
        </w:rPr>
        <w:t>ethos</w:t>
      </w:r>
      <w:r w:rsidR="007D72B3" w:rsidRPr="00755755">
        <w:rPr>
          <w:rFonts w:ascii="Arial Narrow" w:hAnsi="Arial Narrow"/>
        </w:rPr>
        <w:t>, pathos, or logos.  Tell which lines you are referring to (lines 3- 7, for example).  Quote the first 5 or six words of the line, so we all can find them easily.  Then, with your group, explain how these lines appeal to ethos, pathos, or logos as described below.</w:t>
      </w:r>
    </w:p>
    <w:p w14:paraId="1139CB2B" w14:textId="77777777" w:rsidR="00530CD6" w:rsidRPr="00530CD6" w:rsidRDefault="00530CD6" w:rsidP="00530CD6">
      <w:pPr>
        <w:spacing w:after="0" w:line="240" w:lineRule="auto"/>
        <w:ind w:left="720"/>
        <w:rPr>
          <w:rFonts w:ascii="Arial Narrow" w:hAnsi="Arial Narrow"/>
        </w:rPr>
      </w:pPr>
    </w:p>
    <w:p w14:paraId="7133EBBD" w14:textId="77777777" w:rsidR="007D72B3" w:rsidRPr="00755755" w:rsidRDefault="007D72B3" w:rsidP="007D72B3">
      <w:pPr>
        <w:rPr>
          <w:rFonts w:ascii="Arial Narrow" w:hAnsi="Arial Narrow"/>
        </w:rPr>
      </w:pPr>
      <w:r w:rsidRPr="00755755">
        <w:rPr>
          <w:rFonts w:ascii="Arial Narrow" w:hAnsi="Arial Narrow"/>
          <w:b/>
        </w:rPr>
        <w:t>Group One:</w:t>
      </w:r>
      <w:r w:rsidRPr="00755755">
        <w:rPr>
          <w:rFonts w:ascii="Arial Narrow" w:hAnsi="Arial Narrow"/>
        </w:rPr>
        <w:t xml:space="preserve"> </w:t>
      </w:r>
      <w:r w:rsidR="000F13C0">
        <w:rPr>
          <w:rFonts w:ascii="Arial Narrow" w:hAnsi="Arial Narrow"/>
        </w:rPr>
        <w:t>Find FOUR</w:t>
      </w:r>
      <w:r w:rsidRPr="00755755">
        <w:rPr>
          <w:rFonts w:ascii="Arial Narrow" w:hAnsi="Arial Narrow"/>
        </w:rPr>
        <w:t xml:space="preserve"> examples in the speech that make you believe Patrick Henry knows what he is talking about AND that we should listen to his ideas.  You will be looking for ways in which he demonstrates his respectability and believability. (Ethos)</w:t>
      </w:r>
    </w:p>
    <w:p w14:paraId="6FE7978F" w14:textId="77777777" w:rsidR="007D72B3" w:rsidRPr="00755755" w:rsidRDefault="007D72B3" w:rsidP="007D72B3">
      <w:pPr>
        <w:rPr>
          <w:rFonts w:ascii="Arial Narrow" w:hAnsi="Arial Narrow"/>
        </w:rPr>
      </w:pPr>
      <w:r w:rsidRPr="00755755">
        <w:rPr>
          <w:rFonts w:ascii="Arial Narrow" w:hAnsi="Arial Narrow"/>
          <w:b/>
        </w:rPr>
        <w:t>Group Two:</w:t>
      </w:r>
      <w:r w:rsidRPr="00755755">
        <w:rPr>
          <w:rFonts w:ascii="Arial Narrow" w:hAnsi="Arial Narrow"/>
        </w:rPr>
        <w:t xml:space="preserve"> Find </w:t>
      </w:r>
      <w:r w:rsidR="000F13C0">
        <w:rPr>
          <w:rFonts w:ascii="Arial Narrow" w:hAnsi="Arial Narrow"/>
        </w:rPr>
        <w:t>FOUR</w:t>
      </w:r>
      <w:r w:rsidRPr="00755755">
        <w:rPr>
          <w:rFonts w:ascii="Arial Narrow" w:hAnsi="Arial Narrow"/>
        </w:rPr>
        <w:t xml:space="preserve"> examples of how Patrick Henry appeals to the emotions of his audience.  What emotions is he trying to arouse (stir-up) in his listeners?  (Pathos)</w:t>
      </w:r>
    </w:p>
    <w:p w14:paraId="22AE4A5A" w14:textId="77777777" w:rsidR="007D72B3" w:rsidRPr="00755755" w:rsidRDefault="007D72B3" w:rsidP="007D72B3">
      <w:pPr>
        <w:rPr>
          <w:rFonts w:ascii="Arial Narrow" w:hAnsi="Arial Narrow"/>
        </w:rPr>
      </w:pPr>
      <w:r w:rsidRPr="00755755">
        <w:rPr>
          <w:rFonts w:ascii="Arial Narrow" w:hAnsi="Arial Narrow"/>
          <w:b/>
        </w:rPr>
        <w:t>Group Three:</w:t>
      </w:r>
      <w:r w:rsidRPr="00755755">
        <w:rPr>
          <w:rFonts w:ascii="Arial Narrow" w:hAnsi="Arial Narrow"/>
        </w:rPr>
        <w:t xml:space="preserve"> Find </w:t>
      </w:r>
      <w:r w:rsidR="000F13C0">
        <w:rPr>
          <w:rFonts w:ascii="Arial Narrow" w:hAnsi="Arial Narrow"/>
        </w:rPr>
        <w:t>FOUR</w:t>
      </w:r>
      <w:r w:rsidRPr="00755755">
        <w:rPr>
          <w:rFonts w:ascii="Arial Narrow" w:hAnsi="Arial Narrow"/>
        </w:rPr>
        <w:t xml:space="preserve"> logical appeals.  How is Patrick Henry trying to use reason in an orderly, logical way to show that we need to go to war?  What is his actual argument for going to war?  (Logos)</w:t>
      </w:r>
    </w:p>
    <w:p w14:paraId="13672CD9" w14:textId="77777777" w:rsidR="007D72B3" w:rsidRDefault="007D72B3" w:rsidP="007D72B3">
      <w:pPr>
        <w:rPr>
          <w:rFonts w:ascii="Arial Narrow" w:hAnsi="Arial Narrow"/>
        </w:rPr>
      </w:pPr>
      <w:r w:rsidRPr="00755755">
        <w:rPr>
          <w:rFonts w:ascii="Arial Narrow" w:hAnsi="Arial Narrow"/>
          <w:b/>
        </w:rPr>
        <w:t>All groups:</w:t>
      </w:r>
      <w:r w:rsidRPr="00755755">
        <w:rPr>
          <w:rFonts w:ascii="Arial Narrow" w:hAnsi="Arial Narrow"/>
        </w:rPr>
        <w:t xml:space="preserve"> Do you believe Patrick Henry’s speech was effective?  If you had NOT wanted to go to war, would you have been convinced by him that war was inevitable (no way to avoid it) and necessary?</w:t>
      </w:r>
      <w:r w:rsidR="00530CD6">
        <w:rPr>
          <w:rFonts w:ascii="Arial Narrow" w:hAnsi="Arial Narrow"/>
        </w:rPr>
        <w:t xml:space="preserve"> </w:t>
      </w:r>
      <w:r w:rsidR="00530CD6" w:rsidRPr="00530CD6">
        <w:rPr>
          <w:rFonts w:ascii="Arial Narrow" w:hAnsi="Arial Narrow"/>
        </w:rPr>
        <w:t>Were you more convinced by Henry’s appeals to logic or by his appeals to emotion? What conclusions can you draw about the art of persuasion? </w:t>
      </w:r>
      <w:r w:rsidR="00530CD6" w:rsidRPr="00530CD6">
        <w:rPr>
          <w:rFonts w:ascii="Arial Narrow" w:hAnsi="Arial Narrow"/>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882"/>
      </w:tblGrid>
      <w:tr w:rsidR="00594469" w14:paraId="43C02CCC" w14:textId="77777777" w:rsidTr="00594469">
        <w:tc>
          <w:tcPr>
            <w:tcW w:w="558" w:type="dxa"/>
          </w:tcPr>
          <w:p w14:paraId="7830459D" w14:textId="77777777" w:rsidR="00594469" w:rsidRDefault="00594469" w:rsidP="00594469">
            <w:pPr>
              <w:contextualSpacing/>
              <w:jc w:val="right"/>
              <w:rPr>
                <w:rFonts w:ascii="Times New Roman" w:hAnsi="Times New Roman" w:cs="Times New Roman"/>
                <w:sz w:val="24"/>
                <w:szCs w:val="24"/>
              </w:rPr>
            </w:pPr>
          </w:p>
          <w:p w14:paraId="6EEB8E7F" w14:textId="77777777" w:rsidR="00594469" w:rsidRDefault="00594469" w:rsidP="00594469">
            <w:pPr>
              <w:contextualSpacing/>
              <w:jc w:val="right"/>
              <w:rPr>
                <w:rFonts w:ascii="Times New Roman" w:hAnsi="Times New Roman" w:cs="Times New Roman"/>
                <w:sz w:val="24"/>
                <w:szCs w:val="24"/>
              </w:rPr>
            </w:pPr>
          </w:p>
          <w:p w14:paraId="5DC67EB8" w14:textId="77777777" w:rsidR="00594469" w:rsidRDefault="00594469" w:rsidP="00594469">
            <w:pPr>
              <w:contextualSpacing/>
              <w:jc w:val="right"/>
              <w:rPr>
                <w:rFonts w:ascii="Times New Roman" w:hAnsi="Times New Roman" w:cs="Times New Roman"/>
                <w:sz w:val="24"/>
                <w:szCs w:val="24"/>
              </w:rPr>
            </w:pPr>
          </w:p>
          <w:p w14:paraId="22F837EE" w14:textId="77777777" w:rsidR="00594469" w:rsidRDefault="00594469" w:rsidP="00594469">
            <w:pPr>
              <w:contextualSpacing/>
              <w:jc w:val="right"/>
              <w:rPr>
                <w:rFonts w:ascii="Times New Roman" w:hAnsi="Times New Roman" w:cs="Times New Roman"/>
                <w:sz w:val="24"/>
                <w:szCs w:val="24"/>
              </w:rPr>
            </w:pPr>
          </w:p>
          <w:p w14:paraId="27866C32"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5</w:t>
            </w:r>
          </w:p>
          <w:p w14:paraId="6AF17F9F" w14:textId="77777777" w:rsidR="00594469" w:rsidRDefault="00594469" w:rsidP="00594469">
            <w:pPr>
              <w:contextualSpacing/>
              <w:jc w:val="right"/>
              <w:rPr>
                <w:rFonts w:ascii="Times New Roman" w:hAnsi="Times New Roman" w:cs="Times New Roman"/>
                <w:sz w:val="24"/>
                <w:szCs w:val="24"/>
              </w:rPr>
            </w:pPr>
          </w:p>
          <w:p w14:paraId="4DB9DF36" w14:textId="77777777" w:rsidR="00594469" w:rsidRDefault="00594469" w:rsidP="00594469">
            <w:pPr>
              <w:contextualSpacing/>
              <w:jc w:val="right"/>
              <w:rPr>
                <w:rFonts w:ascii="Times New Roman" w:hAnsi="Times New Roman" w:cs="Times New Roman"/>
                <w:sz w:val="24"/>
                <w:szCs w:val="24"/>
              </w:rPr>
            </w:pPr>
          </w:p>
          <w:p w14:paraId="6EB4FC8C" w14:textId="77777777" w:rsidR="00594469" w:rsidRDefault="00594469" w:rsidP="00594469">
            <w:pPr>
              <w:contextualSpacing/>
              <w:jc w:val="right"/>
              <w:rPr>
                <w:rFonts w:ascii="Times New Roman" w:hAnsi="Times New Roman" w:cs="Times New Roman"/>
                <w:sz w:val="24"/>
                <w:szCs w:val="24"/>
              </w:rPr>
            </w:pPr>
          </w:p>
          <w:p w14:paraId="30497036" w14:textId="77777777" w:rsidR="00594469" w:rsidRDefault="00594469" w:rsidP="00594469">
            <w:pPr>
              <w:contextualSpacing/>
              <w:jc w:val="right"/>
              <w:rPr>
                <w:rFonts w:ascii="Times New Roman" w:hAnsi="Times New Roman" w:cs="Times New Roman"/>
                <w:sz w:val="24"/>
                <w:szCs w:val="24"/>
              </w:rPr>
            </w:pPr>
          </w:p>
          <w:p w14:paraId="0C628A15"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10</w:t>
            </w:r>
          </w:p>
          <w:p w14:paraId="3B57FF87" w14:textId="77777777" w:rsidR="00594469" w:rsidRDefault="00594469" w:rsidP="00594469">
            <w:pPr>
              <w:contextualSpacing/>
              <w:jc w:val="right"/>
              <w:rPr>
                <w:rFonts w:ascii="Times New Roman" w:hAnsi="Times New Roman" w:cs="Times New Roman"/>
                <w:sz w:val="24"/>
                <w:szCs w:val="24"/>
              </w:rPr>
            </w:pPr>
          </w:p>
          <w:p w14:paraId="39F2A4DA" w14:textId="77777777" w:rsidR="00594469" w:rsidRDefault="00594469" w:rsidP="00594469">
            <w:pPr>
              <w:contextualSpacing/>
              <w:jc w:val="right"/>
              <w:rPr>
                <w:rFonts w:ascii="Times New Roman" w:hAnsi="Times New Roman" w:cs="Times New Roman"/>
                <w:sz w:val="24"/>
                <w:szCs w:val="24"/>
              </w:rPr>
            </w:pPr>
          </w:p>
          <w:p w14:paraId="2CAB0BA0" w14:textId="77777777" w:rsidR="00594469" w:rsidRDefault="00594469" w:rsidP="00594469">
            <w:pPr>
              <w:contextualSpacing/>
              <w:jc w:val="right"/>
              <w:rPr>
                <w:rFonts w:ascii="Times New Roman" w:hAnsi="Times New Roman" w:cs="Times New Roman"/>
                <w:sz w:val="24"/>
                <w:szCs w:val="24"/>
              </w:rPr>
            </w:pPr>
          </w:p>
          <w:p w14:paraId="38E9B717" w14:textId="77777777" w:rsidR="00594469" w:rsidRDefault="00594469" w:rsidP="00594469">
            <w:pPr>
              <w:contextualSpacing/>
              <w:jc w:val="right"/>
              <w:rPr>
                <w:rFonts w:ascii="Times New Roman" w:hAnsi="Times New Roman" w:cs="Times New Roman"/>
                <w:sz w:val="24"/>
                <w:szCs w:val="24"/>
              </w:rPr>
            </w:pPr>
          </w:p>
          <w:p w14:paraId="7921CF82"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15</w:t>
            </w:r>
          </w:p>
          <w:p w14:paraId="2122AC7C" w14:textId="77777777" w:rsidR="00594469" w:rsidRDefault="00594469" w:rsidP="00594469">
            <w:pPr>
              <w:contextualSpacing/>
              <w:jc w:val="right"/>
              <w:rPr>
                <w:rFonts w:ascii="Times New Roman" w:hAnsi="Times New Roman" w:cs="Times New Roman"/>
                <w:sz w:val="24"/>
                <w:szCs w:val="24"/>
              </w:rPr>
            </w:pPr>
          </w:p>
          <w:p w14:paraId="4A3FC712" w14:textId="77777777" w:rsidR="00594469" w:rsidRDefault="00594469" w:rsidP="00594469">
            <w:pPr>
              <w:contextualSpacing/>
              <w:jc w:val="right"/>
              <w:rPr>
                <w:rFonts w:ascii="Times New Roman" w:hAnsi="Times New Roman" w:cs="Times New Roman"/>
                <w:sz w:val="24"/>
                <w:szCs w:val="24"/>
              </w:rPr>
            </w:pPr>
          </w:p>
          <w:p w14:paraId="0BC4D5F5" w14:textId="77777777" w:rsidR="00594469" w:rsidRDefault="00594469" w:rsidP="00594469">
            <w:pPr>
              <w:contextualSpacing/>
              <w:jc w:val="right"/>
              <w:rPr>
                <w:rFonts w:ascii="Times New Roman" w:hAnsi="Times New Roman" w:cs="Times New Roman"/>
                <w:sz w:val="24"/>
                <w:szCs w:val="24"/>
              </w:rPr>
            </w:pPr>
          </w:p>
          <w:p w14:paraId="1950D85F" w14:textId="77777777" w:rsidR="00594469" w:rsidRDefault="00594469" w:rsidP="00594469">
            <w:pPr>
              <w:contextualSpacing/>
              <w:jc w:val="right"/>
              <w:rPr>
                <w:rFonts w:ascii="Times New Roman" w:hAnsi="Times New Roman" w:cs="Times New Roman"/>
                <w:sz w:val="24"/>
                <w:szCs w:val="24"/>
              </w:rPr>
            </w:pPr>
          </w:p>
          <w:p w14:paraId="4D89691C" w14:textId="77777777" w:rsidR="00594469" w:rsidRDefault="00594469" w:rsidP="00594469">
            <w:pPr>
              <w:contextualSpacing/>
              <w:jc w:val="right"/>
              <w:rPr>
                <w:rFonts w:ascii="Times New Roman" w:hAnsi="Times New Roman" w:cs="Times New Roman"/>
                <w:sz w:val="24"/>
                <w:szCs w:val="24"/>
              </w:rPr>
            </w:pPr>
          </w:p>
          <w:p w14:paraId="2B9244A5"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20</w:t>
            </w:r>
          </w:p>
          <w:p w14:paraId="25602FE1" w14:textId="77777777" w:rsidR="00594469" w:rsidRDefault="00594469" w:rsidP="00594469">
            <w:pPr>
              <w:contextualSpacing/>
              <w:jc w:val="right"/>
              <w:rPr>
                <w:rFonts w:ascii="Times New Roman" w:hAnsi="Times New Roman" w:cs="Times New Roman"/>
                <w:sz w:val="24"/>
                <w:szCs w:val="24"/>
              </w:rPr>
            </w:pPr>
          </w:p>
          <w:p w14:paraId="76199E94" w14:textId="77777777" w:rsidR="00594469" w:rsidRDefault="00594469" w:rsidP="00594469">
            <w:pPr>
              <w:contextualSpacing/>
              <w:jc w:val="right"/>
              <w:rPr>
                <w:rFonts w:ascii="Times New Roman" w:hAnsi="Times New Roman" w:cs="Times New Roman"/>
                <w:sz w:val="24"/>
                <w:szCs w:val="24"/>
              </w:rPr>
            </w:pPr>
          </w:p>
          <w:p w14:paraId="4FE59DC8" w14:textId="77777777" w:rsidR="00594469" w:rsidRDefault="00594469" w:rsidP="00594469">
            <w:pPr>
              <w:contextualSpacing/>
              <w:jc w:val="right"/>
              <w:rPr>
                <w:rFonts w:ascii="Times New Roman" w:hAnsi="Times New Roman" w:cs="Times New Roman"/>
                <w:sz w:val="24"/>
                <w:szCs w:val="24"/>
              </w:rPr>
            </w:pPr>
          </w:p>
          <w:p w14:paraId="36E2F1FA" w14:textId="77777777" w:rsidR="00594469" w:rsidRDefault="00594469" w:rsidP="00594469">
            <w:pPr>
              <w:contextualSpacing/>
              <w:jc w:val="right"/>
              <w:rPr>
                <w:rFonts w:ascii="Times New Roman" w:hAnsi="Times New Roman" w:cs="Times New Roman"/>
                <w:sz w:val="24"/>
                <w:szCs w:val="24"/>
              </w:rPr>
            </w:pPr>
          </w:p>
          <w:p w14:paraId="3B69C203"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25</w:t>
            </w:r>
          </w:p>
          <w:p w14:paraId="6344BDC9" w14:textId="77777777" w:rsidR="00594469" w:rsidRDefault="00594469" w:rsidP="00594469">
            <w:pPr>
              <w:contextualSpacing/>
              <w:jc w:val="right"/>
              <w:rPr>
                <w:rFonts w:ascii="Times New Roman" w:hAnsi="Times New Roman" w:cs="Times New Roman"/>
                <w:sz w:val="24"/>
                <w:szCs w:val="24"/>
              </w:rPr>
            </w:pPr>
          </w:p>
          <w:p w14:paraId="5F31B9E9" w14:textId="77777777" w:rsidR="00594469" w:rsidRDefault="00594469" w:rsidP="00594469">
            <w:pPr>
              <w:contextualSpacing/>
              <w:jc w:val="right"/>
              <w:rPr>
                <w:rFonts w:ascii="Times New Roman" w:hAnsi="Times New Roman" w:cs="Times New Roman"/>
                <w:sz w:val="24"/>
                <w:szCs w:val="24"/>
              </w:rPr>
            </w:pPr>
          </w:p>
          <w:p w14:paraId="11B5FD15" w14:textId="77777777" w:rsidR="00594469" w:rsidRDefault="00594469" w:rsidP="00594469">
            <w:pPr>
              <w:contextualSpacing/>
              <w:jc w:val="right"/>
              <w:rPr>
                <w:rFonts w:ascii="Times New Roman" w:hAnsi="Times New Roman" w:cs="Times New Roman"/>
                <w:sz w:val="24"/>
                <w:szCs w:val="24"/>
              </w:rPr>
            </w:pPr>
          </w:p>
          <w:p w14:paraId="0DBAD584" w14:textId="77777777" w:rsidR="00594469" w:rsidRDefault="00594469" w:rsidP="00594469">
            <w:pPr>
              <w:contextualSpacing/>
              <w:jc w:val="right"/>
              <w:rPr>
                <w:rFonts w:ascii="Times New Roman" w:hAnsi="Times New Roman" w:cs="Times New Roman"/>
                <w:sz w:val="24"/>
                <w:szCs w:val="24"/>
              </w:rPr>
            </w:pPr>
          </w:p>
          <w:p w14:paraId="539DD5FC"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30</w:t>
            </w:r>
          </w:p>
          <w:p w14:paraId="692704C1" w14:textId="77777777" w:rsidR="00594469" w:rsidRDefault="00594469" w:rsidP="00594469">
            <w:pPr>
              <w:contextualSpacing/>
              <w:jc w:val="right"/>
              <w:rPr>
                <w:rFonts w:ascii="Times New Roman" w:hAnsi="Times New Roman" w:cs="Times New Roman"/>
                <w:sz w:val="24"/>
                <w:szCs w:val="24"/>
              </w:rPr>
            </w:pPr>
          </w:p>
          <w:p w14:paraId="18EE42A6" w14:textId="77777777" w:rsidR="00594469" w:rsidRDefault="00594469" w:rsidP="00594469">
            <w:pPr>
              <w:contextualSpacing/>
              <w:jc w:val="right"/>
              <w:rPr>
                <w:rFonts w:ascii="Times New Roman" w:hAnsi="Times New Roman" w:cs="Times New Roman"/>
                <w:sz w:val="24"/>
                <w:szCs w:val="24"/>
              </w:rPr>
            </w:pPr>
          </w:p>
          <w:p w14:paraId="077F8850" w14:textId="77777777" w:rsidR="00594469" w:rsidRDefault="00594469" w:rsidP="00594469">
            <w:pPr>
              <w:contextualSpacing/>
              <w:jc w:val="right"/>
              <w:rPr>
                <w:rFonts w:ascii="Times New Roman" w:hAnsi="Times New Roman" w:cs="Times New Roman"/>
                <w:sz w:val="24"/>
                <w:szCs w:val="24"/>
              </w:rPr>
            </w:pPr>
          </w:p>
          <w:p w14:paraId="429D2CC5" w14:textId="77777777" w:rsidR="00594469" w:rsidRDefault="00594469" w:rsidP="00594469">
            <w:pPr>
              <w:contextualSpacing/>
              <w:jc w:val="right"/>
              <w:rPr>
                <w:rFonts w:ascii="Times New Roman" w:hAnsi="Times New Roman" w:cs="Times New Roman"/>
                <w:sz w:val="24"/>
                <w:szCs w:val="24"/>
              </w:rPr>
            </w:pPr>
          </w:p>
          <w:p w14:paraId="22CB54E4"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35</w:t>
            </w:r>
          </w:p>
          <w:p w14:paraId="6D8461B4" w14:textId="77777777" w:rsidR="00594469" w:rsidRDefault="00594469" w:rsidP="00594469">
            <w:pPr>
              <w:contextualSpacing/>
              <w:jc w:val="right"/>
              <w:rPr>
                <w:rFonts w:ascii="Times New Roman" w:hAnsi="Times New Roman" w:cs="Times New Roman"/>
                <w:sz w:val="24"/>
                <w:szCs w:val="24"/>
              </w:rPr>
            </w:pPr>
          </w:p>
          <w:p w14:paraId="0AA51D0C" w14:textId="77777777" w:rsidR="00594469" w:rsidRDefault="00594469" w:rsidP="00594469">
            <w:pPr>
              <w:contextualSpacing/>
              <w:jc w:val="right"/>
              <w:rPr>
                <w:rFonts w:ascii="Times New Roman" w:hAnsi="Times New Roman" w:cs="Times New Roman"/>
                <w:sz w:val="24"/>
                <w:szCs w:val="24"/>
              </w:rPr>
            </w:pPr>
          </w:p>
          <w:p w14:paraId="7B580323" w14:textId="77777777" w:rsidR="00594469" w:rsidRDefault="00594469" w:rsidP="00594469">
            <w:pPr>
              <w:contextualSpacing/>
              <w:jc w:val="right"/>
              <w:rPr>
                <w:rFonts w:ascii="Times New Roman" w:hAnsi="Times New Roman" w:cs="Times New Roman"/>
                <w:sz w:val="24"/>
                <w:szCs w:val="24"/>
              </w:rPr>
            </w:pPr>
          </w:p>
          <w:p w14:paraId="7A7D553D" w14:textId="77777777" w:rsidR="00594469" w:rsidRDefault="00594469" w:rsidP="00594469">
            <w:pPr>
              <w:contextualSpacing/>
              <w:jc w:val="right"/>
              <w:rPr>
                <w:rFonts w:ascii="Times New Roman" w:hAnsi="Times New Roman" w:cs="Times New Roman"/>
                <w:sz w:val="24"/>
                <w:szCs w:val="24"/>
              </w:rPr>
            </w:pPr>
          </w:p>
          <w:p w14:paraId="353C0B5C"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40</w:t>
            </w:r>
          </w:p>
          <w:p w14:paraId="5B8C882F" w14:textId="77777777" w:rsidR="00594469" w:rsidRDefault="00594469" w:rsidP="00594469">
            <w:pPr>
              <w:contextualSpacing/>
              <w:jc w:val="right"/>
              <w:rPr>
                <w:rFonts w:ascii="Times New Roman" w:hAnsi="Times New Roman" w:cs="Times New Roman"/>
                <w:sz w:val="24"/>
                <w:szCs w:val="24"/>
              </w:rPr>
            </w:pPr>
          </w:p>
          <w:p w14:paraId="39516305" w14:textId="77777777" w:rsidR="00594469" w:rsidRDefault="00594469" w:rsidP="00594469">
            <w:pPr>
              <w:contextualSpacing/>
              <w:jc w:val="right"/>
              <w:rPr>
                <w:rFonts w:ascii="Times New Roman" w:hAnsi="Times New Roman" w:cs="Times New Roman"/>
                <w:sz w:val="24"/>
                <w:szCs w:val="24"/>
              </w:rPr>
            </w:pPr>
          </w:p>
          <w:p w14:paraId="02507888" w14:textId="77777777" w:rsidR="00594469" w:rsidRDefault="00594469" w:rsidP="00594469">
            <w:pPr>
              <w:contextualSpacing/>
              <w:jc w:val="right"/>
              <w:rPr>
                <w:rFonts w:ascii="Times New Roman" w:hAnsi="Times New Roman" w:cs="Times New Roman"/>
                <w:sz w:val="24"/>
                <w:szCs w:val="24"/>
              </w:rPr>
            </w:pPr>
          </w:p>
          <w:p w14:paraId="642CB858" w14:textId="77777777" w:rsidR="00594469" w:rsidRDefault="00594469" w:rsidP="00594469">
            <w:pPr>
              <w:contextualSpacing/>
              <w:jc w:val="right"/>
              <w:rPr>
                <w:rFonts w:ascii="Times New Roman" w:hAnsi="Times New Roman" w:cs="Times New Roman"/>
                <w:sz w:val="24"/>
                <w:szCs w:val="24"/>
              </w:rPr>
            </w:pPr>
          </w:p>
          <w:p w14:paraId="22A8F7FE"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45</w:t>
            </w:r>
          </w:p>
          <w:p w14:paraId="473E8498" w14:textId="77777777" w:rsidR="00594469" w:rsidRDefault="00594469" w:rsidP="00594469">
            <w:pPr>
              <w:contextualSpacing/>
              <w:jc w:val="right"/>
              <w:rPr>
                <w:rFonts w:ascii="Times New Roman" w:hAnsi="Times New Roman" w:cs="Times New Roman"/>
                <w:sz w:val="24"/>
                <w:szCs w:val="24"/>
              </w:rPr>
            </w:pPr>
          </w:p>
          <w:p w14:paraId="44719356" w14:textId="77777777" w:rsidR="00594469" w:rsidRDefault="00594469" w:rsidP="00594469">
            <w:pPr>
              <w:contextualSpacing/>
              <w:jc w:val="right"/>
              <w:rPr>
                <w:rFonts w:ascii="Times New Roman" w:hAnsi="Times New Roman" w:cs="Times New Roman"/>
                <w:sz w:val="24"/>
                <w:szCs w:val="24"/>
              </w:rPr>
            </w:pPr>
          </w:p>
          <w:p w14:paraId="542E1518" w14:textId="77777777" w:rsidR="00594469" w:rsidRDefault="00594469" w:rsidP="00594469">
            <w:pPr>
              <w:contextualSpacing/>
              <w:jc w:val="right"/>
              <w:rPr>
                <w:rFonts w:ascii="Times New Roman" w:hAnsi="Times New Roman" w:cs="Times New Roman"/>
                <w:sz w:val="24"/>
                <w:szCs w:val="24"/>
              </w:rPr>
            </w:pPr>
          </w:p>
          <w:p w14:paraId="06EC252B" w14:textId="77777777" w:rsidR="00594469" w:rsidRDefault="00594469" w:rsidP="00594469">
            <w:pPr>
              <w:contextualSpacing/>
              <w:jc w:val="right"/>
              <w:rPr>
                <w:rFonts w:ascii="Times New Roman" w:hAnsi="Times New Roman" w:cs="Times New Roman"/>
                <w:sz w:val="24"/>
                <w:szCs w:val="24"/>
              </w:rPr>
            </w:pPr>
          </w:p>
          <w:p w14:paraId="2C5AA83B"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50</w:t>
            </w:r>
          </w:p>
          <w:p w14:paraId="2CF4AF75" w14:textId="77777777" w:rsidR="00594469" w:rsidRDefault="00594469" w:rsidP="00594469">
            <w:pPr>
              <w:contextualSpacing/>
              <w:jc w:val="right"/>
              <w:rPr>
                <w:rFonts w:ascii="Times New Roman" w:hAnsi="Times New Roman" w:cs="Times New Roman"/>
                <w:sz w:val="24"/>
                <w:szCs w:val="24"/>
              </w:rPr>
            </w:pPr>
          </w:p>
          <w:p w14:paraId="41FBF50B" w14:textId="77777777" w:rsidR="00594469" w:rsidRDefault="00594469" w:rsidP="00594469">
            <w:pPr>
              <w:contextualSpacing/>
              <w:jc w:val="right"/>
              <w:rPr>
                <w:rFonts w:ascii="Times New Roman" w:hAnsi="Times New Roman" w:cs="Times New Roman"/>
                <w:sz w:val="24"/>
                <w:szCs w:val="24"/>
              </w:rPr>
            </w:pPr>
          </w:p>
          <w:p w14:paraId="79F48328" w14:textId="77777777" w:rsidR="00594469" w:rsidRDefault="00594469" w:rsidP="00594469">
            <w:pPr>
              <w:contextualSpacing/>
              <w:jc w:val="right"/>
              <w:rPr>
                <w:rFonts w:ascii="Times New Roman" w:hAnsi="Times New Roman" w:cs="Times New Roman"/>
                <w:sz w:val="24"/>
                <w:szCs w:val="24"/>
              </w:rPr>
            </w:pPr>
          </w:p>
          <w:p w14:paraId="34587F68" w14:textId="77777777" w:rsidR="00594469" w:rsidRDefault="00594469" w:rsidP="00594469">
            <w:pPr>
              <w:contextualSpacing/>
              <w:jc w:val="right"/>
              <w:rPr>
                <w:rFonts w:ascii="Times New Roman" w:hAnsi="Times New Roman" w:cs="Times New Roman"/>
                <w:sz w:val="24"/>
                <w:szCs w:val="24"/>
              </w:rPr>
            </w:pPr>
          </w:p>
          <w:p w14:paraId="421C8595"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55</w:t>
            </w:r>
          </w:p>
          <w:p w14:paraId="5B3D85EF" w14:textId="77777777" w:rsidR="00594469" w:rsidRDefault="00594469" w:rsidP="00594469">
            <w:pPr>
              <w:contextualSpacing/>
              <w:jc w:val="right"/>
              <w:rPr>
                <w:rFonts w:ascii="Times New Roman" w:hAnsi="Times New Roman" w:cs="Times New Roman"/>
                <w:sz w:val="24"/>
                <w:szCs w:val="24"/>
              </w:rPr>
            </w:pPr>
          </w:p>
          <w:p w14:paraId="624815BD" w14:textId="77777777" w:rsidR="00594469" w:rsidRDefault="00594469" w:rsidP="00594469">
            <w:pPr>
              <w:contextualSpacing/>
              <w:jc w:val="right"/>
              <w:rPr>
                <w:rFonts w:ascii="Times New Roman" w:hAnsi="Times New Roman" w:cs="Times New Roman"/>
                <w:sz w:val="24"/>
                <w:szCs w:val="24"/>
              </w:rPr>
            </w:pPr>
          </w:p>
          <w:p w14:paraId="0276CD6E" w14:textId="77777777" w:rsidR="00594469" w:rsidRDefault="00594469" w:rsidP="00594469">
            <w:pPr>
              <w:contextualSpacing/>
              <w:jc w:val="right"/>
              <w:rPr>
                <w:rFonts w:ascii="Times New Roman" w:hAnsi="Times New Roman" w:cs="Times New Roman"/>
                <w:sz w:val="24"/>
                <w:szCs w:val="24"/>
              </w:rPr>
            </w:pPr>
          </w:p>
          <w:p w14:paraId="22B3994E" w14:textId="77777777" w:rsidR="00594469" w:rsidRDefault="00594469" w:rsidP="00594469">
            <w:pPr>
              <w:contextualSpacing/>
              <w:jc w:val="right"/>
              <w:rPr>
                <w:rFonts w:ascii="Times New Roman" w:hAnsi="Times New Roman" w:cs="Times New Roman"/>
                <w:sz w:val="24"/>
                <w:szCs w:val="24"/>
              </w:rPr>
            </w:pPr>
          </w:p>
          <w:p w14:paraId="5F0CFC7C"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60</w:t>
            </w:r>
          </w:p>
          <w:p w14:paraId="103F05E7" w14:textId="77777777" w:rsidR="00594469" w:rsidRDefault="00594469" w:rsidP="00594469">
            <w:pPr>
              <w:contextualSpacing/>
              <w:jc w:val="right"/>
              <w:rPr>
                <w:rFonts w:ascii="Times New Roman" w:hAnsi="Times New Roman" w:cs="Times New Roman"/>
                <w:sz w:val="24"/>
                <w:szCs w:val="24"/>
              </w:rPr>
            </w:pPr>
          </w:p>
          <w:p w14:paraId="5CD23520" w14:textId="77777777" w:rsidR="00594469" w:rsidRDefault="00594469" w:rsidP="00594469">
            <w:pPr>
              <w:contextualSpacing/>
              <w:jc w:val="right"/>
              <w:rPr>
                <w:rFonts w:ascii="Times New Roman" w:hAnsi="Times New Roman" w:cs="Times New Roman"/>
                <w:sz w:val="24"/>
                <w:szCs w:val="24"/>
              </w:rPr>
            </w:pPr>
          </w:p>
          <w:p w14:paraId="074CEE09" w14:textId="77777777" w:rsidR="00594469" w:rsidRDefault="00594469" w:rsidP="00594469">
            <w:pPr>
              <w:contextualSpacing/>
              <w:jc w:val="right"/>
              <w:rPr>
                <w:rFonts w:ascii="Times New Roman" w:hAnsi="Times New Roman" w:cs="Times New Roman"/>
                <w:sz w:val="24"/>
                <w:szCs w:val="24"/>
              </w:rPr>
            </w:pPr>
          </w:p>
          <w:p w14:paraId="2D5487D8" w14:textId="77777777" w:rsidR="00594469" w:rsidRDefault="00594469" w:rsidP="00594469">
            <w:pPr>
              <w:contextualSpacing/>
              <w:jc w:val="right"/>
              <w:rPr>
                <w:rFonts w:ascii="Times New Roman" w:hAnsi="Times New Roman" w:cs="Times New Roman"/>
                <w:sz w:val="24"/>
                <w:szCs w:val="24"/>
              </w:rPr>
            </w:pPr>
          </w:p>
          <w:p w14:paraId="1EEC2244" w14:textId="77777777" w:rsidR="00594469" w:rsidRDefault="00594469" w:rsidP="00594469">
            <w:pPr>
              <w:contextualSpacing/>
              <w:jc w:val="right"/>
              <w:rPr>
                <w:rFonts w:ascii="Times New Roman" w:hAnsi="Times New Roman" w:cs="Times New Roman"/>
                <w:sz w:val="24"/>
                <w:szCs w:val="24"/>
              </w:rPr>
            </w:pPr>
            <w:r>
              <w:rPr>
                <w:rFonts w:ascii="Times New Roman" w:hAnsi="Times New Roman" w:cs="Times New Roman"/>
                <w:sz w:val="24"/>
                <w:szCs w:val="24"/>
              </w:rPr>
              <w:t>65</w:t>
            </w:r>
          </w:p>
          <w:p w14:paraId="63EB5867" w14:textId="77777777" w:rsidR="00594469" w:rsidRDefault="00594469" w:rsidP="00594469">
            <w:pPr>
              <w:contextualSpacing/>
              <w:jc w:val="right"/>
              <w:rPr>
                <w:rFonts w:ascii="Times New Roman" w:hAnsi="Times New Roman" w:cs="Times New Roman"/>
                <w:sz w:val="24"/>
                <w:szCs w:val="24"/>
              </w:rPr>
            </w:pPr>
          </w:p>
          <w:p w14:paraId="56AB4F1E" w14:textId="77777777" w:rsidR="00594469" w:rsidRDefault="00594469" w:rsidP="00594469">
            <w:pPr>
              <w:contextualSpacing/>
              <w:jc w:val="right"/>
              <w:rPr>
                <w:rFonts w:ascii="Times New Roman" w:hAnsi="Times New Roman" w:cs="Times New Roman"/>
                <w:sz w:val="24"/>
                <w:szCs w:val="24"/>
              </w:rPr>
            </w:pPr>
          </w:p>
          <w:p w14:paraId="05071ABA" w14:textId="77777777" w:rsidR="00594469" w:rsidRPr="00594469" w:rsidRDefault="00594469" w:rsidP="00594469">
            <w:pPr>
              <w:contextualSpacing/>
              <w:jc w:val="right"/>
              <w:rPr>
                <w:rFonts w:ascii="Times New Roman" w:hAnsi="Times New Roman" w:cs="Times New Roman"/>
                <w:sz w:val="24"/>
                <w:szCs w:val="24"/>
              </w:rPr>
            </w:pPr>
          </w:p>
        </w:tc>
        <w:tc>
          <w:tcPr>
            <w:tcW w:w="9882" w:type="dxa"/>
          </w:tcPr>
          <w:p w14:paraId="7C990977" w14:textId="13025974" w:rsidR="00594469" w:rsidRDefault="00594469" w:rsidP="00594469">
            <w:pPr>
              <w:pStyle w:val="NormalWeb"/>
              <w:spacing w:before="0" w:beforeAutospacing="0"/>
              <w:contextualSpacing/>
            </w:pPr>
            <w:r>
              <w:lastRenderedPageBreak/>
              <w:tab/>
              <w:t>Mr. President</w:t>
            </w:r>
            <w:r w:rsidR="00475603">
              <w:rPr>
                <w:rStyle w:val="FootnoteReference"/>
              </w:rPr>
              <w:footnoteReference w:id="1"/>
            </w:r>
            <w:r>
              <w:t>: No man thinks more highly than I do of the patriotism, as well as abilities, of the very worthy gentlemen who have just addressed the House. But different men often see the same subject in different lights; and, therefore, I hope that it will not be thought disrespectful to those gentlemen, if, entertaining</w:t>
            </w:r>
            <w:r w:rsidR="00475603">
              <w:rPr>
                <w:rStyle w:val="FootnoteReference"/>
              </w:rPr>
              <w:footnoteReference w:id="2"/>
            </w:r>
            <w:r>
              <w:t xml:space="preserve"> as I do, opinions of a character very opposite to theirs, I shall speak forth my sentiments freely and without reserve. This is no time for ceremony. The question before the House is one of awful moment1 to this country. For my own part I consider it as nothing less than a question of freedom or slavery; and in proportion to the magnitude of the subject ought to be the freedom of the debate. It is only in this way that we can hope to arrive at truth, and fulfill the great </w:t>
            </w:r>
            <w:proofErr w:type="gramStart"/>
            <w:r>
              <w:t>responsibility which</w:t>
            </w:r>
            <w:proofErr w:type="gramEnd"/>
            <w:r>
              <w:t xml:space="preserve"> we hold to God and our country. Should I keep back my opinions at such a time, through fear of giving offense, I should consider myself as guilty of treason toward my country, and of an act of disloyalty toward the majesty of heaven, which I revere above all earthly kings. </w:t>
            </w:r>
          </w:p>
          <w:p w14:paraId="160D0767" w14:textId="3AD2573D" w:rsidR="00594469" w:rsidRDefault="00594469" w:rsidP="00594469">
            <w:pPr>
              <w:pStyle w:val="NormalWeb"/>
              <w:spacing w:before="0" w:beforeAutospacing="0"/>
              <w:contextualSpacing/>
            </w:pPr>
            <w:r>
              <w:tab/>
              <w:t>Mr. President, it is natural to man to indulge in the illusions of hope. We are apt to shut our eyes against a painful truth, and listen to the song of that siren, till she transforms us into beasts</w:t>
            </w:r>
            <w:r w:rsidR="00475603">
              <w:rPr>
                <w:rStyle w:val="FootnoteReference"/>
              </w:rPr>
              <w:footnoteReference w:id="3"/>
            </w:r>
            <w:r>
              <w:t xml:space="preserve">. Is </w:t>
            </w:r>
            <w:r>
              <w:lastRenderedPageBreak/>
              <w:t xml:space="preserve">this the part of wise men, engaged in a great and arduous struggle for liberty? Are we disposed to be of the number of those who, having eyes, see not, and having ears, hear not, the </w:t>
            </w:r>
            <w:proofErr w:type="gramStart"/>
            <w:r>
              <w:t>things which</w:t>
            </w:r>
            <w:proofErr w:type="gramEnd"/>
            <w:r>
              <w:t xml:space="preserve"> so nearly concern their temporal salvation?</w:t>
            </w:r>
            <w:r w:rsidR="00475603">
              <w:rPr>
                <w:rStyle w:val="FootnoteReference"/>
              </w:rPr>
              <w:footnoteReference w:id="4"/>
            </w:r>
            <w:r>
              <w:t xml:space="preserve"> For my part, whatever anguish of spirit it may cost, I am willing to know the whole truth</w:t>
            </w:r>
            <w:proofErr w:type="gramStart"/>
            <w:r>
              <w:t>;</w:t>
            </w:r>
            <w:proofErr w:type="gramEnd"/>
            <w:r>
              <w:t xml:space="preserve"> to know the worst and to provide for it. </w:t>
            </w:r>
          </w:p>
          <w:p w14:paraId="0CE1C6EC" w14:textId="0A897D53" w:rsidR="00594469" w:rsidRDefault="00594469" w:rsidP="00594469">
            <w:pPr>
              <w:pStyle w:val="NormalWeb"/>
              <w:spacing w:before="0" w:beforeAutospacing="0"/>
              <w:contextualSpacing/>
            </w:pPr>
            <w:r>
              <w:tab/>
              <w:t>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w:t>
            </w:r>
            <w:r w:rsidR="00E60112">
              <w:rPr>
                <w:rStyle w:val="FootnoteReference"/>
              </w:rPr>
              <w:footnoteReference w:id="5"/>
            </w:r>
            <w:r>
              <w:t xml:space="preserve"> themselves and the House? Is it that insidious smile with which our petition</w:t>
            </w:r>
            <w:r w:rsidR="00E60112">
              <w:rPr>
                <w:rStyle w:val="FootnoteReference"/>
              </w:rPr>
              <w:footnoteReference w:id="6"/>
            </w:r>
            <w:r>
              <w:t xml:space="preserve"> has been lately received? Trust it not, sir; it will prove a snare to your feet. Suffer not yourselves to be betrayed with a kiss</w:t>
            </w:r>
            <w:r w:rsidR="00475603">
              <w:rPr>
                <w:rStyle w:val="FootnoteReference"/>
              </w:rPr>
              <w:footnoteReference w:id="7"/>
            </w:r>
            <w:r>
              <w:t xml:space="preserve">. Ask yourselves how this gracious reception of our petition comports with these war-like </w:t>
            </w:r>
            <w:proofErr w:type="gramStart"/>
            <w:r>
              <w:t>preparations which</w:t>
            </w:r>
            <w:proofErr w:type="gramEnd"/>
            <w:r>
              <w:t xml:space="preserve">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w:t>
            </w:r>
            <w:proofErr w:type="gramStart"/>
            <w:r>
              <w:t>kings</w:t>
            </w:r>
            <w:proofErr w:type="gramEnd"/>
            <w:r>
              <w:t xml:space="preserve"> resort. </w:t>
            </w:r>
          </w:p>
          <w:p w14:paraId="4C9910AB" w14:textId="77777777" w:rsidR="00594469" w:rsidRDefault="00594469" w:rsidP="00594469">
            <w:pPr>
              <w:pStyle w:val="NormalWeb"/>
              <w:spacing w:before="0" w:beforeAutospacing="0"/>
              <w:contextualSpacing/>
            </w:pPr>
            <w:r>
              <w:tab/>
              <w:t xml:space="preserve">I ask gentlemen, sir, what means this martial array, if its purpose </w:t>
            </w:r>
            <w:proofErr w:type="gramStart"/>
            <w:r>
              <w:t>be</w:t>
            </w:r>
            <w:proofErr w:type="gramEnd"/>
            <w:r>
              <w:t xml:space="preserve"> not to force us to submission? Can gentlemen assign any other possible motives for it? Has Great Britain any enemy, in this quarter of the world, to call for all this accumulation of navies and armies? No, sir, she has none. They are meant for us; they can be meant for no other. They are sent over to bind and rivet upon us those </w:t>
            </w:r>
            <w:proofErr w:type="gramStart"/>
            <w:r>
              <w:t>chains which</w:t>
            </w:r>
            <w:proofErr w:type="gramEnd"/>
            <w:r>
              <w:t xml:space="preserve"> the British ministry have been so long forging. And what have we to oppose to them? Shall we try argument? Sir, we have been trying that for the last ten years. Have we anything new to offer on the subject? Nothing. We have held the subject up in every light of which it is capable; but it has been all in vain. Shall we resort to entreaty and humble supplication? What terms shall we find which have not been already exhausted? Let us not, I beseech you, sir, deceive </w:t>
            </w:r>
            <w:proofErr w:type="gramStart"/>
            <w:r>
              <w:t>ourselves</w:t>
            </w:r>
            <w:proofErr w:type="gramEnd"/>
            <w:r>
              <w:t xml:space="preserve"> longer. Sir, we have done everything that could be done, to avert the </w:t>
            </w:r>
            <w:proofErr w:type="gramStart"/>
            <w:r>
              <w:t>storm which</w:t>
            </w:r>
            <w:proofErr w:type="gramEnd"/>
            <w:r>
              <w:t xml:space="preserve">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t>remonstrances</w:t>
            </w:r>
            <w:proofErr w:type="spellEnd"/>
            <w:r>
              <w:t xml:space="preserve"> have produced additional violence and insult; our supplications have been disregarded; and we have been spurned, with contempt, from the foot of the throne. In vain, after these things, may we indulge the fond hope of peace and </w:t>
            </w:r>
            <w:proofErr w:type="gramStart"/>
            <w:r>
              <w:t>reconciliation.</w:t>
            </w:r>
            <w:proofErr w:type="gramEnd"/>
            <w:r>
              <w:t xml:space="preserve"> There is no longer any room for hope.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 we must fight! </w:t>
            </w:r>
            <w:proofErr w:type="gramStart"/>
            <w:r>
              <w:t>I repeat it, sir</w:t>
            </w:r>
            <w:proofErr w:type="gramEnd"/>
            <w:r>
              <w:t xml:space="preserve">, </w:t>
            </w:r>
            <w:proofErr w:type="gramStart"/>
            <w:r>
              <w:t>we must fight</w:t>
            </w:r>
            <w:proofErr w:type="gramEnd"/>
            <w:r>
              <w:t>! An appeal to arms and to the God of Hosts is all that is left us! </w:t>
            </w:r>
          </w:p>
          <w:p w14:paraId="36E587BB" w14:textId="77777777" w:rsidR="00475603" w:rsidRDefault="00594469" w:rsidP="00475603">
            <w:pPr>
              <w:pStyle w:val="NormalWeb"/>
              <w:spacing w:before="0" w:beforeAutospacing="0"/>
              <w:contextualSpacing/>
            </w:pPr>
            <w:r>
              <w:tab/>
              <w:t xml:space="preserve">They tell us, </w:t>
            </w:r>
            <w:proofErr w:type="gramStart"/>
            <w:r>
              <w:t>sir, that</w:t>
            </w:r>
            <w:proofErr w:type="gramEnd"/>
            <w: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the </w:t>
            </w:r>
            <w:proofErr w:type="gramStart"/>
            <w:r>
              <w:t>means which the God of nature hath placed</w:t>
            </w:r>
            <w:proofErr w:type="gramEnd"/>
            <w:r>
              <w:t xml:space="preserve"> in our power. Three millions of people, armed in the holy cause of liberty, and in such a country as that which we possess, are invincible by any force which our enemy can send against us. </w:t>
            </w:r>
            <w:r>
              <w:lastRenderedPageBreak/>
              <w:t>Besides, sir, we shall not fight our battles alone. There is a just God who presides over the destinies of nations</w:t>
            </w:r>
            <w:proofErr w:type="gramStart"/>
            <w:r>
              <w:t>;</w:t>
            </w:r>
            <w:proofErr w:type="gramEnd"/>
            <w:r>
              <w:t xml:space="preserve">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 </w:t>
            </w:r>
            <w:r>
              <w:tab/>
            </w:r>
          </w:p>
          <w:p w14:paraId="27214E28" w14:textId="68C742C0" w:rsidR="00594469" w:rsidRPr="00594469" w:rsidRDefault="00475603" w:rsidP="00594469">
            <w:pPr>
              <w:pStyle w:val="NormalWeb"/>
              <w:spacing w:before="0" w:beforeAutospacing="0"/>
            </w:pPr>
            <w:r>
              <w:tab/>
            </w:r>
            <w:r w:rsidR="00594469">
              <w:t>It is in vain, sir, to extenuate the matter. Gentlemen may cry peace, peace—but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 </w:t>
            </w:r>
          </w:p>
        </w:tc>
      </w:tr>
    </w:tbl>
    <w:p w14:paraId="21EBFC48" w14:textId="77777777" w:rsidR="00624E08" w:rsidRDefault="00624E08" w:rsidP="00076A01">
      <w:pPr>
        <w:pStyle w:val="NormalWeb"/>
        <w:spacing w:before="0" w:beforeAutospacing="0" w:after="0" w:afterAutospacing="0"/>
      </w:pPr>
    </w:p>
    <w:p w14:paraId="753A1CD0" w14:textId="77777777" w:rsidR="00624E08" w:rsidRPr="00B57197" w:rsidRDefault="00624E08" w:rsidP="00076A01">
      <w:pPr>
        <w:pStyle w:val="NormalWeb"/>
        <w:spacing w:before="0" w:beforeAutospacing="0"/>
        <w:rPr>
          <w:rFonts w:ascii="Arial Narrow" w:hAnsi="Arial Narrow"/>
          <w:b/>
          <w:bCs/>
        </w:rPr>
      </w:pPr>
      <w:r w:rsidRPr="00B57197">
        <w:rPr>
          <w:rFonts w:ascii="Arial Narrow" w:hAnsi="Arial Narrow"/>
          <w:b/>
          <w:bCs/>
        </w:rPr>
        <w:t>Speech to the Virginia Convention</w:t>
      </w:r>
      <w:r w:rsidR="00530CD6" w:rsidRPr="00B57197">
        <w:rPr>
          <w:rFonts w:ascii="Arial Narrow" w:hAnsi="Arial Narrow"/>
          <w:b/>
          <w:bCs/>
        </w:rPr>
        <w:t xml:space="preserve"> Questions:</w:t>
      </w:r>
    </w:p>
    <w:p w14:paraId="51703C6A" w14:textId="77777777" w:rsidR="00FE516C" w:rsidRPr="00B57197" w:rsidRDefault="00FE516C" w:rsidP="00FE516C">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1</w:t>
      </w:r>
    </w:p>
    <w:p w14:paraId="59CA9B3A" w14:textId="77777777" w:rsidR="00594469" w:rsidRPr="00B57197" w:rsidRDefault="000F13C0" w:rsidP="00594469">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Reread the first sentence. Whom is Patrick Henry addressing?</w:t>
      </w:r>
    </w:p>
    <w:p w14:paraId="4CB1EF6A" w14:textId="77777777" w:rsidR="00594469" w:rsidRPr="00B57197" w:rsidRDefault="00594469" w:rsidP="00594469">
      <w:pPr>
        <w:spacing w:after="0" w:line="240" w:lineRule="auto"/>
        <w:rPr>
          <w:rFonts w:ascii="Arial Narrow" w:hAnsi="Arial Narrow" w:cs="Times New Roman"/>
          <w:sz w:val="24"/>
          <w:szCs w:val="24"/>
        </w:rPr>
      </w:pPr>
    </w:p>
    <w:p w14:paraId="613A8C33" w14:textId="77777777" w:rsidR="00594469" w:rsidRPr="00B57197" w:rsidRDefault="00594469" w:rsidP="00594469">
      <w:pPr>
        <w:spacing w:after="0" w:line="240" w:lineRule="auto"/>
        <w:rPr>
          <w:rFonts w:ascii="Arial Narrow" w:hAnsi="Arial Narrow" w:cs="Times New Roman"/>
          <w:sz w:val="24"/>
          <w:szCs w:val="24"/>
        </w:rPr>
      </w:pPr>
    </w:p>
    <w:p w14:paraId="1E216070" w14:textId="77777777" w:rsidR="00594469" w:rsidRPr="00B57197" w:rsidRDefault="00594469" w:rsidP="00594469">
      <w:pPr>
        <w:spacing w:after="0" w:line="240" w:lineRule="auto"/>
        <w:rPr>
          <w:rFonts w:ascii="Arial Narrow" w:hAnsi="Arial Narrow" w:cs="Times New Roman"/>
          <w:sz w:val="24"/>
          <w:szCs w:val="24"/>
        </w:rPr>
      </w:pPr>
    </w:p>
    <w:p w14:paraId="017D6F59" w14:textId="2B94E02F" w:rsidR="00594469" w:rsidRPr="00B57197" w:rsidRDefault="00594469" w:rsidP="00594469">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Reread lines 5-12. </w:t>
      </w:r>
      <w:r w:rsidRPr="00B57197">
        <w:rPr>
          <w:rFonts w:ascii="Arial Narrow" w:hAnsi="Arial Narrow" w:cs="Times New Roman"/>
          <w:sz w:val="24"/>
          <w:szCs w:val="24"/>
          <w:u w:val="single"/>
        </w:rPr>
        <w:t>Underline</w:t>
      </w:r>
      <w:r w:rsidR="001B32EA" w:rsidRPr="00B57197">
        <w:rPr>
          <w:rFonts w:ascii="Arial Narrow" w:hAnsi="Arial Narrow" w:cs="Times New Roman"/>
          <w:sz w:val="24"/>
          <w:szCs w:val="24"/>
        </w:rPr>
        <w:t xml:space="preserve"> what Patrick H</w:t>
      </w:r>
      <w:r w:rsidRPr="00B57197">
        <w:rPr>
          <w:rFonts w:ascii="Arial Narrow" w:hAnsi="Arial Narrow" w:cs="Times New Roman"/>
          <w:sz w:val="24"/>
          <w:szCs w:val="24"/>
        </w:rPr>
        <w:t>enry sees as the nature of the question before the house.</w:t>
      </w:r>
    </w:p>
    <w:p w14:paraId="6A0CCFDC" w14:textId="77777777" w:rsidR="00594469" w:rsidRPr="00B57197" w:rsidRDefault="00594469" w:rsidP="00594469">
      <w:pPr>
        <w:spacing w:after="0" w:line="240" w:lineRule="auto"/>
        <w:rPr>
          <w:rFonts w:ascii="Arial Narrow" w:hAnsi="Arial Narrow" w:cs="Times New Roman"/>
          <w:sz w:val="24"/>
          <w:szCs w:val="24"/>
        </w:rPr>
      </w:pPr>
    </w:p>
    <w:p w14:paraId="088F17CC" w14:textId="77777777" w:rsidR="00594469" w:rsidRPr="00B57197" w:rsidRDefault="00594469" w:rsidP="00FE516C">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What reason does Henry give for speaking his mind?</w:t>
      </w:r>
    </w:p>
    <w:p w14:paraId="74909DA9" w14:textId="77777777" w:rsidR="00594469" w:rsidRPr="00B57197" w:rsidRDefault="00594469" w:rsidP="00594469">
      <w:pPr>
        <w:spacing w:after="0" w:line="240" w:lineRule="auto"/>
        <w:rPr>
          <w:rFonts w:ascii="Arial Narrow" w:hAnsi="Arial Narrow" w:cs="Times New Roman"/>
          <w:sz w:val="24"/>
          <w:szCs w:val="24"/>
        </w:rPr>
      </w:pPr>
    </w:p>
    <w:p w14:paraId="6AFD5135" w14:textId="77777777" w:rsidR="00594469" w:rsidRPr="00B57197" w:rsidRDefault="00594469" w:rsidP="00594469">
      <w:pPr>
        <w:spacing w:after="0" w:line="240" w:lineRule="auto"/>
        <w:rPr>
          <w:rFonts w:ascii="Arial Narrow" w:hAnsi="Arial Narrow" w:cs="Times New Roman"/>
          <w:sz w:val="24"/>
          <w:szCs w:val="24"/>
        </w:rPr>
      </w:pPr>
    </w:p>
    <w:p w14:paraId="13213EFD" w14:textId="77777777" w:rsidR="00594469" w:rsidRPr="00B57197" w:rsidRDefault="00594469" w:rsidP="00594469">
      <w:pPr>
        <w:spacing w:after="0" w:line="240" w:lineRule="auto"/>
        <w:rPr>
          <w:rFonts w:ascii="Arial Narrow" w:hAnsi="Arial Narrow" w:cs="Times New Roman"/>
          <w:sz w:val="24"/>
          <w:szCs w:val="24"/>
        </w:rPr>
      </w:pPr>
    </w:p>
    <w:p w14:paraId="7D7A3690" w14:textId="77777777" w:rsidR="00594469" w:rsidRPr="00B57197" w:rsidRDefault="00594469" w:rsidP="00594469">
      <w:pPr>
        <w:spacing w:after="0" w:line="240" w:lineRule="auto"/>
        <w:rPr>
          <w:rFonts w:ascii="Arial Narrow" w:hAnsi="Arial Narrow" w:cs="Times New Roman"/>
          <w:sz w:val="24"/>
          <w:szCs w:val="24"/>
        </w:rPr>
      </w:pPr>
    </w:p>
    <w:p w14:paraId="548C3D87" w14:textId="77777777" w:rsidR="00FE516C" w:rsidRPr="00B57197" w:rsidRDefault="00FE516C" w:rsidP="00FE516C">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Henry </w:t>
      </w:r>
      <w:r w:rsidR="00025586" w:rsidRPr="00B57197">
        <w:rPr>
          <w:rFonts w:ascii="Arial Narrow" w:hAnsi="Arial Narrow" w:cs="Times New Roman"/>
          <w:sz w:val="24"/>
          <w:szCs w:val="24"/>
        </w:rPr>
        <w:t>says,</w:t>
      </w:r>
      <w:r w:rsidRPr="00B57197">
        <w:rPr>
          <w:rFonts w:ascii="Arial Narrow" w:hAnsi="Arial Narrow" w:cs="Times New Roman"/>
          <w:sz w:val="24"/>
          <w:szCs w:val="24"/>
        </w:rPr>
        <w:t xml:space="preserve"> “different men often see the same subject in different lights.” What does the word </w:t>
      </w:r>
      <w:r w:rsidRPr="00B57197">
        <w:rPr>
          <w:rFonts w:ascii="Arial Narrow" w:hAnsi="Arial Narrow" w:cs="Times New Roman"/>
          <w:i/>
          <w:sz w:val="24"/>
          <w:szCs w:val="24"/>
        </w:rPr>
        <w:t>light</w:t>
      </w:r>
      <w:r w:rsidRPr="00B57197">
        <w:rPr>
          <w:rFonts w:ascii="Arial Narrow" w:hAnsi="Arial Narrow" w:cs="Times New Roman"/>
          <w:sz w:val="24"/>
          <w:szCs w:val="24"/>
        </w:rPr>
        <w:t xml:space="preserve"> mean here? Why do you think he uses it?</w:t>
      </w:r>
    </w:p>
    <w:p w14:paraId="232150C4" w14:textId="77777777" w:rsidR="00FE516C" w:rsidRPr="00B57197" w:rsidRDefault="00FE516C" w:rsidP="00FE516C">
      <w:pPr>
        <w:spacing w:after="0" w:line="240" w:lineRule="auto"/>
        <w:rPr>
          <w:rFonts w:ascii="Arial Narrow" w:hAnsi="Arial Narrow" w:cs="Times New Roman"/>
          <w:sz w:val="24"/>
          <w:szCs w:val="24"/>
        </w:rPr>
      </w:pPr>
    </w:p>
    <w:p w14:paraId="5024382F" w14:textId="77777777" w:rsidR="00FE516C" w:rsidRPr="00B57197" w:rsidRDefault="00FE516C" w:rsidP="00FE516C">
      <w:pPr>
        <w:spacing w:after="0" w:line="240" w:lineRule="auto"/>
        <w:rPr>
          <w:rFonts w:ascii="Arial Narrow" w:hAnsi="Arial Narrow" w:cs="Times New Roman"/>
          <w:sz w:val="24"/>
          <w:szCs w:val="24"/>
        </w:rPr>
      </w:pPr>
    </w:p>
    <w:p w14:paraId="188C39C5" w14:textId="77777777" w:rsidR="00594469" w:rsidRPr="00B57197" w:rsidRDefault="00594469" w:rsidP="00FE516C">
      <w:pPr>
        <w:spacing w:after="0" w:line="240" w:lineRule="auto"/>
        <w:rPr>
          <w:rFonts w:ascii="Arial Narrow" w:hAnsi="Arial Narrow" w:cs="Times New Roman"/>
          <w:sz w:val="24"/>
          <w:szCs w:val="24"/>
        </w:rPr>
      </w:pPr>
    </w:p>
    <w:p w14:paraId="5690F41C" w14:textId="77777777" w:rsidR="00FE516C" w:rsidRPr="00B57197" w:rsidRDefault="00FE516C" w:rsidP="00FE516C">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2</w:t>
      </w:r>
    </w:p>
    <w:p w14:paraId="11F1C332" w14:textId="77777777" w:rsidR="00FE516C" w:rsidRPr="00B57197" w:rsidRDefault="00A813EE" w:rsidP="00A813EE">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Reread lines 13-14. What does Henry say people usually do when faced with a painful truth?</w:t>
      </w:r>
    </w:p>
    <w:p w14:paraId="6AB1A702" w14:textId="77777777" w:rsidR="00E60112" w:rsidRPr="00B57197" w:rsidRDefault="00E60112" w:rsidP="00E60112">
      <w:pPr>
        <w:spacing w:after="0" w:line="240" w:lineRule="auto"/>
        <w:rPr>
          <w:rFonts w:ascii="Arial Narrow" w:hAnsi="Arial Narrow" w:cs="Times New Roman"/>
          <w:sz w:val="24"/>
          <w:szCs w:val="24"/>
        </w:rPr>
      </w:pPr>
    </w:p>
    <w:p w14:paraId="7C65485A" w14:textId="77777777" w:rsidR="00E60112" w:rsidRPr="00B57197" w:rsidRDefault="00E60112" w:rsidP="00E60112">
      <w:pPr>
        <w:spacing w:after="0" w:line="240" w:lineRule="auto"/>
        <w:rPr>
          <w:rFonts w:ascii="Arial Narrow" w:hAnsi="Arial Narrow" w:cs="Times New Roman"/>
          <w:sz w:val="24"/>
          <w:szCs w:val="24"/>
        </w:rPr>
      </w:pPr>
    </w:p>
    <w:p w14:paraId="02DA13A9" w14:textId="77777777" w:rsidR="00A813EE" w:rsidRPr="00B57197" w:rsidRDefault="00A813EE" w:rsidP="00E60112">
      <w:pPr>
        <w:pStyle w:val="ListParagraph"/>
        <w:spacing w:after="0" w:line="240" w:lineRule="auto"/>
        <w:rPr>
          <w:rFonts w:ascii="Arial Narrow" w:hAnsi="Arial Narrow" w:cs="Times New Roman"/>
          <w:sz w:val="24"/>
          <w:szCs w:val="24"/>
        </w:rPr>
      </w:pPr>
    </w:p>
    <w:p w14:paraId="0330DA3E" w14:textId="77777777" w:rsidR="00FE516C" w:rsidRPr="00B57197" w:rsidRDefault="00FE516C" w:rsidP="00FE516C">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3</w:t>
      </w:r>
    </w:p>
    <w:p w14:paraId="088ABEFF" w14:textId="4F61E7AA" w:rsidR="00E60112" w:rsidRPr="00B57197" w:rsidRDefault="00E60112" w:rsidP="00FE516C">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Rhetorical questions are persuasive device that pose questions to which no answers are necessary, and they point out obvious truths. Locate and </w:t>
      </w:r>
      <w:r w:rsidRPr="00B57197">
        <w:rPr>
          <w:rFonts w:ascii="Arial Narrow" w:hAnsi="Arial Narrow" w:cs="Times New Roman"/>
          <w:sz w:val="24"/>
          <w:szCs w:val="24"/>
          <w:u w:val="single"/>
        </w:rPr>
        <w:t>underline two</w:t>
      </w:r>
      <w:r w:rsidRPr="00B57197">
        <w:rPr>
          <w:rFonts w:ascii="Arial Narrow" w:hAnsi="Arial Narrow" w:cs="Times New Roman"/>
          <w:sz w:val="24"/>
          <w:szCs w:val="24"/>
        </w:rPr>
        <w:t xml:space="preserve"> rhetorical questions in the </w:t>
      </w:r>
      <w:r w:rsidR="00B57197">
        <w:rPr>
          <w:rFonts w:ascii="Arial Narrow" w:hAnsi="Arial Narrow" w:cs="Times New Roman"/>
          <w:sz w:val="24"/>
          <w:szCs w:val="24"/>
        </w:rPr>
        <w:t>paragraph</w:t>
      </w:r>
      <w:r w:rsidRPr="00B57197">
        <w:rPr>
          <w:rFonts w:ascii="Arial Narrow" w:hAnsi="Arial Narrow" w:cs="Times New Roman"/>
          <w:sz w:val="24"/>
          <w:szCs w:val="24"/>
        </w:rPr>
        <w:t xml:space="preserve">. </w:t>
      </w:r>
    </w:p>
    <w:p w14:paraId="293D73F3" w14:textId="77777777" w:rsidR="00E60112" w:rsidRPr="00B57197" w:rsidRDefault="00E60112" w:rsidP="00E60112">
      <w:pPr>
        <w:pStyle w:val="ListParagraph"/>
        <w:spacing w:after="0" w:line="240" w:lineRule="auto"/>
        <w:rPr>
          <w:rFonts w:ascii="Arial Narrow" w:hAnsi="Arial Narrow" w:cs="Times New Roman"/>
          <w:sz w:val="24"/>
          <w:szCs w:val="24"/>
        </w:rPr>
      </w:pPr>
    </w:p>
    <w:p w14:paraId="62240B6B" w14:textId="0CA32F6A" w:rsidR="00E60112" w:rsidRPr="00B57197" w:rsidRDefault="00FE516C" w:rsidP="00E60112">
      <w:pPr>
        <w:pStyle w:val="ListParagraph"/>
        <w:numPr>
          <w:ilvl w:val="0"/>
          <w:numId w:val="4"/>
        </w:numPr>
        <w:spacing w:after="0" w:line="240" w:lineRule="auto"/>
        <w:rPr>
          <w:rFonts w:ascii="Arial Narrow" w:hAnsi="Arial Narrow" w:cs="Times New Roman"/>
          <w:b/>
          <w:sz w:val="24"/>
          <w:szCs w:val="24"/>
        </w:rPr>
      </w:pPr>
      <w:r w:rsidRPr="00B57197">
        <w:rPr>
          <w:rFonts w:ascii="Arial Narrow" w:hAnsi="Arial Narrow" w:cs="Times New Roman"/>
          <w:sz w:val="24"/>
          <w:szCs w:val="24"/>
        </w:rPr>
        <w:t xml:space="preserve">What evidence does </w:t>
      </w:r>
      <w:r w:rsidR="00E60112" w:rsidRPr="00B57197">
        <w:rPr>
          <w:rFonts w:ascii="Arial Narrow" w:hAnsi="Arial Narrow" w:cs="Times New Roman"/>
          <w:sz w:val="24"/>
          <w:szCs w:val="24"/>
        </w:rPr>
        <w:t>Henry</w:t>
      </w:r>
      <w:r w:rsidRPr="00B57197">
        <w:rPr>
          <w:rFonts w:ascii="Arial Narrow" w:hAnsi="Arial Narrow" w:cs="Times New Roman"/>
          <w:sz w:val="24"/>
          <w:szCs w:val="24"/>
        </w:rPr>
        <w:t xml:space="preserve"> give in this </w:t>
      </w:r>
      <w:r w:rsidR="00E60112" w:rsidRPr="00B57197">
        <w:rPr>
          <w:rFonts w:ascii="Arial Narrow" w:hAnsi="Arial Narrow" w:cs="Times New Roman"/>
          <w:sz w:val="24"/>
          <w:szCs w:val="24"/>
        </w:rPr>
        <w:t>paragraph, which</w:t>
      </w:r>
      <w:r w:rsidRPr="00B57197">
        <w:rPr>
          <w:rFonts w:ascii="Arial Narrow" w:hAnsi="Arial Narrow" w:cs="Times New Roman"/>
          <w:sz w:val="24"/>
          <w:szCs w:val="24"/>
        </w:rPr>
        <w:t xml:space="preserve"> supports his call to action to fight</w:t>
      </w:r>
      <w:r w:rsidR="00E60112" w:rsidRPr="00B57197">
        <w:rPr>
          <w:rFonts w:ascii="Arial Narrow" w:hAnsi="Arial Narrow" w:cs="Times New Roman"/>
          <w:sz w:val="24"/>
          <w:szCs w:val="24"/>
        </w:rPr>
        <w:t xml:space="preserve"> the British</w:t>
      </w:r>
      <w:r w:rsidRPr="00B57197">
        <w:rPr>
          <w:rFonts w:ascii="Arial Narrow" w:hAnsi="Arial Narrow" w:cs="Times New Roman"/>
          <w:sz w:val="24"/>
          <w:szCs w:val="24"/>
        </w:rPr>
        <w:t xml:space="preserve">? </w:t>
      </w:r>
    </w:p>
    <w:p w14:paraId="5313AAAC" w14:textId="77777777" w:rsidR="00E60112" w:rsidRDefault="00E60112" w:rsidP="00E60112">
      <w:pPr>
        <w:spacing w:after="0" w:line="240" w:lineRule="auto"/>
        <w:rPr>
          <w:rFonts w:ascii="Arial Narrow" w:hAnsi="Arial Narrow" w:cs="Times New Roman"/>
          <w:b/>
          <w:sz w:val="24"/>
          <w:szCs w:val="24"/>
        </w:rPr>
      </w:pPr>
    </w:p>
    <w:p w14:paraId="1082E860" w14:textId="77777777" w:rsidR="00E04CA1" w:rsidRDefault="00E04CA1" w:rsidP="00E60112">
      <w:pPr>
        <w:spacing w:after="0" w:line="240" w:lineRule="auto"/>
        <w:rPr>
          <w:rFonts w:ascii="Arial Narrow" w:hAnsi="Arial Narrow" w:cs="Times New Roman"/>
          <w:b/>
          <w:sz w:val="24"/>
          <w:szCs w:val="24"/>
        </w:rPr>
      </w:pPr>
    </w:p>
    <w:p w14:paraId="317B95F0" w14:textId="77777777" w:rsidR="001429A4" w:rsidRPr="00B57197" w:rsidRDefault="001429A4" w:rsidP="00E60112">
      <w:pPr>
        <w:spacing w:after="0" w:line="240" w:lineRule="auto"/>
        <w:rPr>
          <w:rFonts w:ascii="Arial Narrow" w:hAnsi="Arial Narrow" w:cs="Times New Roman"/>
          <w:b/>
          <w:sz w:val="24"/>
          <w:szCs w:val="24"/>
        </w:rPr>
      </w:pPr>
    </w:p>
    <w:p w14:paraId="3595E8E0" w14:textId="77777777" w:rsidR="00E60112" w:rsidRPr="00B57197" w:rsidRDefault="00E60112" w:rsidP="00E60112">
      <w:pPr>
        <w:pStyle w:val="ListParagraph"/>
        <w:spacing w:after="0" w:line="240" w:lineRule="auto"/>
        <w:rPr>
          <w:rFonts w:ascii="Arial Narrow" w:hAnsi="Arial Narrow" w:cs="Times New Roman"/>
          <w:b/>
          <w:sz w:val="24"/>
          <w:szCs w:val="24"/>
        </w:rPr>
      </w:pPr>
    </w:p>
    <w:p w14:paraId="00955E01" w14:textId="1BD6E22A" w:rsidR="00FE516C" w:rsidRPr="00B57197" w:rsidRDefault="00FE516C" w:rsidP="00E60112">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4</w:t>
      </w:r>
    </w:p>
    <w:p w14:paraId="36139D43" w14:textId="589FCAC3" w:rsidR="00FE516C" w:rsidRPr="00B57197" w:rsidRDefault="00421A13"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According to Henry, why has the army of Great Britain been sent? </w:t>
      </w:r>
    </w:p>
    <w:p w14:paraId="4BDAE05D" w14:textId="77777777" w:rsidR="00421A13" w:rsidRPr="00B57197" w:rsidRDefault="00421A13" w:rsidP="00421A13">
      <w:pPr>
        <w:spacing w:after="0" w:line="240" w:lineRule="auto"/>
        <w:rPr>
          <w:rFonts w:ascii="Arial Narrow" w:hAnsi="Arial Narrow" w:cs="Times New Roman"/>
          <w:sz w:val="24"/>
          <w:szCs w:val="24"/>
        </w:rPr>
      </w:pPr>
    </w:p>
    <w:p w14:paraId="19EE497C" w14:textId="77777777" w:rsidR="00421A13" w:rsidRPr="00B57197" w:rsidRDefault="00421A13" w:rsidP="00421A13">
      <w:pPr>
        <w:spacing w:after="0" w:line="240" w:lineRule="auto"/>
        <w:rPr>
          <w:rFonts w:ascii="Arial Narrow" w:hAnsi="Arial Narrow" w:cs="Times New Roman"/>
          <w:sz w:val="24"/>
          <w:szCs w:val="24"/>
        </w:rPr>
      </w:pPr>
    </w:p>
    <w:p w14:paraId="6585CBDF" w14:textId="77777777" w:rsidR="00421A13" w:rsidRPr="00B57197" w:rsidRDefault="00421A13" w:rsidP="00421A13">
      <w:pPr>
        <w:spacing w:after="0" w:line="240" w:lineRule="auto"/>
        <w:rPr>
          <w:rFonts w:ascii="Arial Narrow" w:hAnsi="Arial Narrow" w:cs="Times New Roman"/>
          <w:sz w:val="24"/>
          <w:szCs w:val="24"/>
        </w:rPr>
      </w:pPr>
    </w:p>
    <w:p w14:paraId="58EB2232" w14:textId="77777777" w:rsidR="00421A13" w:rsidRPr="00B57197" w:rsidRDefault="00421A13" w:rsidP="00421A13">
      <w:pPr>
        <w:spacing w:after="0" w:line="240" w:lineRule="auto"/>
        <w:rPr>
          <w:rFonts w:ascii="Arial Narrow" w:hAnsi="Arial Narrow" w:cs="Times New Roman"/>
          <w:sz w:val="24"/>
          <w:szCs w:val="24"/>
        </w:rPr>
      </w:pPr>
    </w:p>
    <w:p w14:paraId="639EA7FF" w14:textId="521A0912" w:rsidR="00421A13" w:rsidRPr="00B57197" w:rsidRDefault="00421A13"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Henry uses a parallel structure (repeated words and phrases) to hammer his point home. Locate and underline examples of parallel structure in lines 39-48.</w:t>
      </w:r>
    </w:p>
    <w:p w14:paraId="4A2F80FA" w14:textId="77777777" w:rsidR="00421A13" w:rsidRDefault="00421A13" w:rsidP="00421A13">
      <w:pPr>
        <w:pStyle w:val="ListParagraph"/>
        <w:spacing w:after="0" w:line="240" w:lineRule="auto"/>
        <w:rPr>
          <w:rFonts w:ascii="Arial Narrow" w:hAnsi="Arial Narrow" w:cs="Times New Roman"/>
          <w:sz w:val="24"/>
          <w:szCs w:val="24"/>
        </w:rPr>
      </w:pPr>
    </w:p>
    <w:p w14:paraId="0919616D" w14:textId="77777777" w:rsidR="00E04CA1" w:rsidRDefault="00E04CA1" w:rsidP="00421A13">
      <w:pPr>
        <w:pStyle w:val="ListParagraph"/>
        <w:spacing w:after="0" w:line="240" w:lineRule="auto"/>
        <w:rPr>
          <w:rFonts w:ascii="Arial Narrow" w:hAnsi="Arial Narrow" w:cs="Times New Roman"/>
          <w:sz w:val="24"/>
          <w:szCs w:val="24"/>
        </w:rPr>
      </w:pPr>
    </w:p>
    <w:p w14:paraId="2DBB4F11" w14:textId="77777777" w:rsidR="00E04CA1" w:rsidRPr="00B57197" w:rsidRDefault="00E04CA1" w:rsidP="00421A13">
      <w:pPr>
        <w:pStyle w:val="ListParagraph"/>
        <w:spacing w:after="0" w:line="240" w:lineRule="auto"/>
        <w:rPr>
          <w:rFonts w:ascii="Arial Narrow" w:hAnsi="Arial Narrow" w:cs="Times New Roman"/>
          <w:sz w:val="24"/>
          <w:szCs w:val="24"/>
        </w:rPr>
      </w:pPr>
    </w:p>
    <w:p w14:paraId="4F8BBF7D" w14:textId="3F3E0AC2" w:rsidR="00421A13" w:rsidRPr="00B57197" w:rsidRDefault="00421A13"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In lines 44-49, Henry repeats the main point of his persuasive argument. Find and circle his main point. </w:t>
      </w:r>
    </w:p>
    <w:p w14:paraId="54A25969" w14:textId="77777777" w:rsidR="001B32EA" w:rsidRDefault="001B32EA" w:rsidP="001B32EA">
      <w:pPr>
        <w:spacing w:after="0" w:line="240" w:lineRule="auto"/>
        <w:rPr>
          <w:rFonts w:ascii="Arial Narrow" w:hAnsi="Arial Narrow" w:cs="Times New Roman"/>
          <w:sz w:val="24"/>
          <w:szCs w:val="24"/>
        </w:rPr>
      </w:pPr>
    </w:p>
    <w:p w14:paraId="6D33EFED" w14:textId="77777777" w:rsidR="001429A4" w:rsidRDefault="001429A4" w:rsidP="001B32EA">
      <w:pPr>
        <w:spacing w:after="0" w:line="240" w:lineRule="auto"/>
        <w:rPr>
          <w:rFonts w:ascii="Arial Narrow" w:hAnsi="Arial Narrow" w:cs="Times New Roman"/>
          <w:sz w:val="24"/>
          <w:szCs w:val="24"/>
        </w:rPr>
      </w:pPr>
    </w:p>
    <w:p w14:paraId="7C884BD5" w14:textId="77777777" w:rsidR="001429A4" w:rsidRPr="00B57197" w:rsidRDefault="001429A4" w:rsidP="001B32EA">
      <w:pPr>
        <w:spacing w:after="0" w:line="240" w:lineRule="auto"/>
        <w:rPr>
          <w:rFonts w:ascii="Arial Narrow" w:hAnsi="Arial Narrow" w:cs="Times New Roman"/>
          <w:sz w:val="24"/>
          <w:szCs w:val="24"/>
        </w:rPr>
      </w:pPr>
    </w:p>
    <w:p w14:paraId="45C90D09" w14:textId="75E9AF3B" w:rsidR="001B32EA" w:rsidRPr="00B57197" w:rsidRDefault="001B32EA" w:rsidP="001B32EA">
      <w:pPr>
        <w:pStyle w:val="NormalWeb"/>
        <w:numPr>
          <w:ilvl w:val="0"/>
          <w:numId w:val="4"/>
        </w:numPr>
        <w:spacing w:before="0" w:beforeAutospacing="0"/>
        <w:rPr>
          <w:rFonts w:ascii="Arial Narrow" w:hAnsi="Arial Narrow"/>
        </w:rPr>
      </w:pPr>
      <w:r w:rsidRPr="00B57197">
        <w:rPr>
          <w:rFonts w:ascii="Arial Narrow" w:hAnsi="Arial Narrow"/>
        </w:rPr>
        <w:t>What metaphors does Henry use to describe the coming war? </w:t>
      </w:r>
    </w:p>
    <w:p w14:paraId="04232DD8" w14:textId="77777777" w:rsidR="001B32EA" w:rsidRDefault="001B32EA" w:rsidP="001B32EA">
      <w:pPr>
        <w:pStyle w:val="ListParagraph"/>
        <w:spacing w:after="0" w:line="240" w:lineRule="auto"/>
        <w:rPr>
          <w:rFonts w:ascii="Arial Narrow" w:hAnsi="Arial Narrow" w:cs="Times New Roman"/>
          <w:sz w:val="24"/>
          <w:szCs w:val="24"/>
        </w:rPr>
      </w:pPr>
    </w:p>
    <w:p w14:paraId="05D5090F" w14:textId="77777777" w:rsidR="00E04CA1" w:rsidRPr="00B57197" w:rsidRDefault="00E04CA1" w:rsidP="001B32EA">
      <w:pPr>
        <w:pStyle w:val="ListParagraph"/>
        <w:spacing w:after="0" w:line="240" w:lineRule="auto"/>
        <w:rPr>
          <w:rFonts w:ascii="Arial Narrow" w:hAnsi="Arial Narrow" w:cs="Times New Roman"/>
          <w:sz w:val="24"/>
          <w:szCs w:val="24"/>
        </w:rPr>
      </w:pPr>
    </w:p>
    <w:p w14:paraId="2C2B4F0C" w14:textId="77777777" w:rsidR="00FE516C" w:rsidRPr="00B57197" w:rsidRDefault="00FE516C" w:rsidP="00FE516C">
      <w:pPr>
        <w:spacing w:after="0" w:line="240" w:lineRule="auto"/>
        <w:rPr>
          <w:rFonts w:ascii="Arial Narrow" w:hAnsi="Arial Narrow" w:cs="Times New Roman"/>
          <w:sz w:val="24"/>
          <w:szCs w:val="24"/>
        </w:rPr>
      </w:pPr>
    </w:p>
    <w:p w14:paraId="1484559B" w14:textId="77777777" w:rsidR="00FE516C" w:rsidRPr="00B57197" w:rsidRDefault="00FE516C" w:rsidP="00FE516C">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5</w:t>
      </w:r>
    </w:p>
    <w:p w14:paraId="33D4D168" w14:textId="42345625" w:rsidR="00FE516C" w:rsidRPr="00B57197" w:rsidRDefault="00421A13"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Reread lines 50-56. What counterargument is Henry preparing to tear down?</w:t>
      </w:r>
    </w:p>
    <w:p w14:paraId="2AC3F0E4" w14:textId="77777777" w:rsidR="00421A13" w:rsidRDefault="00421A13" w:rsidP="00421A13">
      <w:pPr>
        <w:spacing w:after="0" w:line="240" w:lineRule="auto"/>
        <w:rPr>
          <w:rFonts w:ascii="Arial Narrow" w:hAnsi="Arial Narrow" w:cs="Times New Roman"/>
          <w:sz w:val="24"/>
          <w:szCs w:val="24"/>
        </w:rPr>
      </w:pPr>
    </w:p>
    <w:p w14:paraId="46A87639" w14:textId="77777777" w:rsidR="00B57197" w:rsidRDefault="00B57197" w:rsidP="00421A13">
      <w:pPr>
        <w:spacing w:after="0" w:line="240" w:lineRule="auto"/>
        <w:rPr>
          <w:rFonts w:ascii="Arial Narrow" w:hAnsi="Arial Narrow" w:cs="Times New Roman"/>
          <w:sz w:val="24"/>
          <w:szCs w:val="24"/>
        </w:rPr>
      </w:pPr>
    </w:p>
    <w:p w14:paraId="47CC385B" w14:textId="77777777" w:rsidR="00B57197" w:rsidRPr="00B57197" w:rsidRDefault="00B57197" w:rsidP="00421A13">
      <w:pPr>
        <w:spacing w:after="0" w:line="240" w:lineRule="auto"/>
        <w:rPr>
          <w:rFonts w:ascii="Arial Narrow" w:hAnsi="Arial Narrow" w:cs="Times New Roman"/>
          <w:sz w:val="24"/>
          <w:szCs w:val="24"/>
        </w:rPr>
      </w:pPr>
    </w:p>
    <w:p w14:paraId="73EF5452" w14:textId="77777777" w:rsidR="00421A13" w:rsidRPr="00B57197" w:rsidRDefault="00421A13" w:rsidP="00421A13">
      <w:pPr>
        <w:spacing w:after="0" w:line="240" w:lineRule="auto"/>
        <w:rPr>
          <w:rFonts w:ascii="Arial Narrow" w:hAnsi="Arial Narrow" w:cs="Times New Roman"/>
          <w:sz w:val="24"/>
          <w:szCs w:val="24"/>
        </w:rPr>
      </w:pPr>
    </w:p>
    <w:p w14:paraId="47B676EF" w14:textId="58E02A4F" w:rsidR="00421A13" w:rsidRDefault="00421A13"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According to Henry’s argument, what two strengths do the colonists have?</w:t>
      </w:r>
    </w:p>
    <w:p w14:paraId="109773D3" w14:textId="77777777" w:rsidR="00B57197" w:rsidRDefault="00B57197" w:rsidP="00B57197">
      <w:pPr>
        <w:spacing w:after="0" w:line="240" w:lineRule="auto"/>
        <w:rPr>
          <w:rFonts w:ascii="Arial Narrow" w:hAnsi="Arial Narrow" w:cs="Times New Roman"/>
          <w:sz w:val="24"/>
          <w:szCs w:val="24"/>
        </w:rPr>
      </w:pPr>
    </w:p>
    <w:p w14:paraId="085F3A6E" w14:textId="77777777" w:rsidR="00B57197" w:rsidRDefault="00B57197" w:rsidP="00B57197">
      <w:pPr>
        <w:spacing w:after="0" w:line="240" w:lineRule="auto"/>
        <w:rPr>
          <w:rFonts w:ascii="Arial Narrow" w:hAnsi="Arial Narrow" w:cs="Times New Roman"/>
          <w:sz w:val="24"/>
          <w:szCs w:val="24"/>
        </w:rPr>
      </w:pPr>
    </w:p>
    <w:p w14:paraId="48514961" w14:textId="77777777" w:rsidR="00B57197" w:rsidRDefault="00B57197" w:rsidP="00B57197">
      <w:pPr>
        <w:spacing w:after="0" w:line="240" w:lineRule="auto"/>
        <w:rPr>
          <w:rFonts w:ascii="Arial Narrow" w:hAnsi="Arial Narrow" w:cs="Times New Roman"/>
          <w:sz w:val="24"/>
          <w:szCs w:val="24"/>
        </w:rPr>
      </w:pPr>
    </w:p>
    <w:p w14:paraId="7178E9A6" w14:textId="77777777" w:rsidR="00B57197" w:rsidRPr="00B57197" w:rsidRDefault="00B57197" w:rsidP="00B57197">
      <w:pPr>
        <w:spacing w:after="0" w:line="240" w:lineRule="auto"/>
        <w:rPr>
          <w:rFonts w:ascii="Arial Narrow" w:hAnsi="Arial Narrow" w:cs="Times New Roman"/>
          <w:sz w:val="24"/>
          <w:szCs w:val="24"/>
        </w:rPr>
      </w:pPr>
    </w:p>
    <w:p w14:paraId="00EAF864" w14:textId="7779FB5A" w:rsidR="001B32EA" w:rsidRPr="00B57197" w:rsidRDefault="001B32EA" w:rsidP="001B32EA">
      <w:pPr>
        <w:pStyle w:val="NormalWeb"/>
        <w:numPr>
          <w:ilvl w:val="0"/>
          <w:numId w:val="4"/>
        </w:numPr>
        <w:spacing w:before="0" w:beforeAutospacing="0"/>
        <w:rPr>
          <w:rFonts w:ascii="Arial Narrow" w:hAnsi="Arial Narrow"/>
        </w:rPr>
      </w:pPr>
      <w:r w:rsidRPr="00B57197">
        <w:rPr>
          <w:rFonts w:ascii="Arial Narrow" w:hAnsi="Arial Narrow"/>
        </w:rPr>
        <w:t xml:space="preserve">Again, Henry makes use of the rhetorical question—a question that is asked for effect. Rhetorical questions, which are often used in persuasion, presume the audience agrees with the speaker on the answers, and so no answer is expected or required. Find a series of rhetorical questions in the fifth paragraph of this speech and </w:t>
      </w:r>
      <w:r w:rsidRPr="00B57197">
        <w:rPr>
          <w:rFonts w:ascii="Arial Narrow" w:hAnsi="Arial Narrow"/>
          <w:u w:val="single"/>
        </w:rPr>
        <w:t>underline</w:t>
      </w:r>
      <w:r w:rsidRPr="00B57197">
        <w:rPr>
          <w:rFonts w:ascii="Arial Narrow" w:hAnsi="Arial Narrow"/>
        </w:rPr>
        <w:t xml:space="preserve"> them. Why do you think Henry uses this device, rather than straightforward statements of fact, to make his points? How does this technique make his speech more persuasive? </w:t>
      </w:r>
    </w:p>
    <w:p w14:paraId="170D621F" w14:textId="77777777" w:rsidR="001B32EA" w:rsidRPr="00B57197" w:rsidRDefault="001B32EA" w:rsidP="001B32EA">
      <w:pPr>
        <w:pStyle w:val="NormalWeb"/>
        <w:spacing w:before="0" w:beforeAutospacing="0"/>
        <w:ind w:left="360"/>
        <w:rPr>
          <w:rFonts w:ascii="Arial Narrow" w:hAnsi="Arial Narrow"/>
        </w:rPr>
      </w:pPr>
    </w:p>
    <w:p w14:paraId="5A5B702B" w14:textId="1DAC9F76" w:rsidR="001B32EA" w:rsidRPr="00B57197" w:rsidRDefault="001B32EA" w:rsidP="00421A13">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What will happen if the war is NOT fought?</w:t>
      </w:r>
    </w:p>
    <w:p w14:paraId="3F82CC6B" w14:textId="77777777" w:rsidR="00421A13" w:rsidRPr="00B57197" w:rsidRDefault="00421A13" w:rsidP="00421A13">
      <w:pPr>
        <w:spacing w:after="0" w:line="240" w:lineRule="auto"/>
        <w:rPr>
          <w:rFonts w:ascii="Arial Narrow" w:hAnsi="Arial Narrow" w:cs="Times New Roman"/>
          <w:sz w:val="24"/>
          <w:szCs w:val="24"/>
        </w:rPr>
      </w:pPr>
    </w:p>
    <w:p w14:paraId="0C06489F" w14:textId="77777777" w:rsidR="00421A13" w:rsidRPr="00B57197" w:rsidRDefault="00421A13" w:rsidP="00421A13">
      <w:pPr>
        <w:spacing w:after="0" w:line="240" w:lineRule="auto"/>
        <w:rPr>
          <w:rFonts w:ascii="Arial Narrow" w:hAnsi="Arial Narrow" w:cs="Times New Roman"/>
          <w:sz w:val="24"/>
          <w:szCs w:val="24"/>
        </w:rPr>
      </w:pPr>
    </w:p>
    <w:p w14:paraId="0672622B" w14:textId="77777777" w:rsidR="00FE516C" w:rsidRPr="00B57197" w:rsidRDefault="00FE516C" w:rsidP="00FE516C">
      <w:pPr>
        <w:spacing w:after="0" w:line="240" w:lineRule="auto"/>
        <w:rPr>
          <w:rFonts w:ascii="Arial Narrow" w:hAnsi="Arial Narrow" w:cs="Times New Roman"/>
          <w:sz w:val="24"/>
          <w:szCs w:val="24"/>
        </w:rPr>
      </w:pPr>
    </w:p>
    <w:p w14:paraId="6D2CC7DC" w14:textId="77777777" w:rsidR="00FE516C" w:rsidRPr="00B57197" w:rsidRDefault="00FE516C" w:rsidP="00FE516C">
      <w:pPr>
        <w:spacing w:after="0" w:line="240" w:lineRule="auto"/>
        <w:rPr>
          <w:rFonts w:ascii="Arial Narrow" w:hAnsi="Arial Narrow" w:cs="Times New Roman"/>
          <w:b/>
          <w:sz w:val="24"/>
          <w:szCs w:val="24"/>
        </w:rPr>
      </w:pPr>
      <w:r w:rsidRPr="00B57197">
        <w:rPr>
          <w:rFonts w:ascii="Arial Narrow" w:hAnsi="Arial Narrow" w:cs="Times New Roman"/>
          <w:b/>
          <w:sz w:val="24"/>
          <w:szCs w:val="24"/>
        </w:rPr>
        <w:t>Paragraph 6</w:t>
      </w:r>
      <w:bookmarkStart w:id="0" w:name="_GoBack"/>
      <w:bookmarkEnd w:id="0"/>
    </w:p>
    <w:p w14:paraId="7EAE051D" w14:textId="00B867E1" w:rsidR="00A379A2" w:rsidRPr="00B57197" w:rsidRDefault="001B32EA" w:rsidP="001B32EA">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 xml:space="preserve">What </w:t>
      </w:r>
      <w:r w:rsidR="001429A4">
        <w:rPr>
          <w:rFonts w:ascii="Arial Narrow" w:hAnsi="Arial Narrow" w:cs="Times New Roman"/>
          <w:sz w:val="24"/>
          <w:szCs w:val="24"/>
        </w:rPr>
        <w:t>does</w:t>
      </w:r>
      <w:r w:rsidRPr="00B57197">
        <w:rPr>
          <w:rFonts w:ascii="Arial Narrow" w:hAnsi="Arial Narrow" w:cs="Times New Roman"/>
          <w:sz w:val="24"/>
          <w:szCs w:val="24"/>
        </w:rPr>
        <w:t xml:space="preserve"> Henry say he is willing to die for?</w:t>
      </w:r>
    </w:p>
    <w:p w14:paraId="6CA43817" w14:textId="77777777" w:rsidR="001B32EA" w:rsidRPr="00B57197" w:rsidRDefault="001B32EA" w:rsidP="001B32EA">
      <w:pPr>
        <w:spacing w:after="0" w:line="240" w:lineRule="auto"/>
        <w:rPr>
          <w:rFonts w:ascii="Arial Narrow" w:hAnsi="Arial Narrow" w:cs="Times New Roman"/>
          <w:sz w:val="24"/>
          <w:szCs w:val="24"/>
        </w:rPr>
      </w:pPr>
    </w:p>
    <w:p w14:paraId="2FC6422C" w14:textId="77777777" w:rsidR="001B32EA" w:rsidRPr="00B57197" w:rsidRDefault="001B32EA" w:rsidP="001B32EA">
      <w:pPr>
        <w:spacing w:after="0" w:line="240" w:lineRule="auto"/>
        <w:rPr>
          <w:rFonts w:ascii="Arial Narrow" w:hAnsi="Arial Narrow" w:cs="Times New Roman"/>
          <w:sz w:val="24"/>
          <w:szCs w:val="24"/>
        </w:rPr>
      </w:pPr>
    </w:p>
    <w:p w14:paraId="63E5563E" w14:textId="77777777" w:rsidR="001B32EA" w:rsidRPr="00B57197" w:rsidRDefault="001B32EA" w:rsidP="001B32EA">
      <w:pPr>
        <w:spacing w:after="0" w:line="240" w:lineRule="auto"/>
        <w:rPr>
          <w:rFonts w:ascii="Arial Narrow" w:hAnsi="Arial Narrow" w:cs="Times New Roman"/>
          <w:sz w:val="24"/>
          <w:szCs w:val="24"/>
        </w:rPr>
      </w:pPr>
    </w:p>
    <w:p w14:paraId="702A7491" w14:textId="77777777" w:rsidR="001B32EA" w:rsidRPr="00B57197" w:rsidRDefault="001B32EA" w:rsidP="001B32EA">
      <w:pPr>
        <w:spacing w:after="0" w:line="240" w:lineRule="auto"/>
        <w:rPr>
          <w:rFonts w:ascii="Arial Narrow" w:hAnsi="Arial Narrow" w:cs="Times New Roman"/>
          <w:sz w:val="24"/>
          <w:szCs w:val="24"/>
        </w:rPr>
      </w:pPr>
    </w:p>
    <w:p w14:paraId="026E3DC6" w14:textId="44B5629B" w:rsidR="001B32EA" w:rsidRPr="00B57197" w:rsidRDefault="001B32EA" w:rsidP="001B32EA">
      <w:pPr>
        <w:pStyle w:val="ListParagraph"/>
        <w:numPr>
          <w:ilvl w:val="0"/>
          <w:numId w:val="4"/>
        </w:numPr>
        <w:spacing w:after="0" w:line="240" w:lineRule="auto"/>
        <w:rPr>
          <w:rFonts w:ascii="Arial Narrow" w:hAnsi="Arial Narrow" w:cs="Times New Roman"/>
          <w:sz w:val="24"/>
          <w:szCs w:val="24"/>
        </w:rPr>
      </w:pPr>
      <w:r w:rsidRPr="00B57197">
        <w:rPr>
          <w:rFonts w:ascii="Arial Narrow" w:hAnsi="Arial Narrow" w:cs="Times New Roman"/>
          <w:sz w:val="24"/>
          <w:szCs w:val="24"/>
        </w:rPr>
        <w:t>How does Henry appeal to his audience’s emotions (pathos) in the final paragraph? Underline this appeal to emotion and explain its effect on Henry’s audience</w:t>
      </w:r>
      <w:r w:rsidR="00D85ECA">
        <w:rPr>
          <w:rFonts w:ascii="Arial Narrow" w:hAnsi="Arial Narrow" w:cs="Times New Roman"/>
          <w:sz w:val="24"/>
          <w:szCs w:val="24"/>
        </w:rPr>
        <w:t xml:space="preserve"> (how does his audience respond?)</w:t>
      </w:r>
      <w:r w:rsidRPr="00B57197">
        <w:rPr>
          <w:rFonts w:ascii="Arial Narrow" w:hAnsi="Arial Narrow" w:cs="Times New Roman"/>
          <w:sz w:val="24"/>
          <w:szCs w:val="24"/>
        </w:rPr>
        <w:t xml:space="preserve">. </w:t>
      </w:r>
    </w:p>
    <w:sectPr w:rsidR="001B32EA" w:rsidRPr="00B57197" w:rsidSect="00076A0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85E09" w14:textId="77777777" w:rsidR="001B32EA" w:rsidRDefault="001B32EA" w:rsidP="00475603">
      <w:pPr>
        <w:spacing w:after="0" w:line="240" w:lineRule="auto"/>
      </w:pPr>
      <w:r>
        <w:separator/>
      </w:r>
    </w:p>
  </w:endnote>
  <w:endnote w:type="continuationSeparator" w:id="0">
    <w:p w14:paraId="6C246F54" w14:textId="77777777" w:rsidR="001B32EA" w:rsidRDefault="001B32EA" w:rsidP="0047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B18AD" w14:textId="77777777" w:rsidR="001B32EA" w:rsidRDefault="001B32EA" w:rsidP="00475603">
      <w:pPr>
        <w:spacing w:after="0" w:line="240" w:lineRule="auto"/>
      </w:pPr>
      <w:r>
        <w:separator/>
      </w:r>
    </w:p>
  </w:footnote>
  <w:footnote w:type="continuationSeparator" w:id="0">
    <w:p w14:paraId="7CD7E170" w14:textId="77777777" w:rsidR="001B32EA" w:rsidRDefault="001B32EA" w:rsidP="00475603">
      <w:pPr>
        <w:spacing w:after="0" w:line="240" w:lineRule="auto"/>
      </w:pPr>
      <w:r>
        <w:continuationSeparator/>
      </w:r>
    </w:p>
  </w:footnote>
  <w:footnote w:id="1">
    <w:p w14:paraId="65B606EB" w14:textId="6E93F02D" w:rsidR="001B32EA" w:rsidRPr="00B57197" w:rsidRDefault="001B32EA">
      <w:pPr>
        <w:pStyle w:val="FootnoteText"/>
        <w:rPr>
          <w:rFonts w:ascii="Times New Roman" w:hAnsi="Times New Roman" w:cs="Times New Roman"/>
          <w:sz w:val="22"/>
          <w:szCs w:val="22"/>
        </w:rPr>
      </w:pPr>
      <w:r w:rsidRPr="00B57197">
        <w:rPr>
          <w:rStyle w:val="FootnoteReference"/>
          <w:rFonts w:ascii="Times New Roman" w:hAnsi="Times New Roman" w:cs="Times New Roman"/>
          <w:sz w:val="22"/>
          <w:szCs w:val="22"/>
        </w:rPr>
        <w:footnoteRef/>
      </w:r>
      <w:r w:rsidRPr="00B57197">
        <w:rPr>
          <w:rFonts w:ascii="Times New Roman" w:hAnsi="Times New Roman" w:cs="Times New Roman"/>
          <w:sz w:val="22"/>
          <w:szCs w:val="22"/>
        </w:rPr>
        <w:t xml:space="preserve"> </w:t>
      </w:r>
      <w:proofErr w:type="spellStart"/>
      <w:r w:rsidRPr="00B57197">
        <w:rPr>
          <w:rFonts w:ascii="Times New Roman" w:hAnsi="Times New Roman" w:cs="Times New Roman"/>
          <w:sz w:val="22"/>
          <w:szCs w:val="22"/>
        </w:rPr>
        <w:t>Petyon</w:t>
      </w:r>
      <w:proofErr w:type="spellEnd"/>
      <w:r w:rsidRPr="00B57197">
        <w:rPr>
          <w:rFonts w:ascii="Times New Roman" w:hAnsi="Times New Roman" w:cs="Times New Roman"/>
          <w:sz w:val="22"/>
          <w:szCs w:val="22"/>
        </w:rPr>
        <w:t xml:space="preserve"> Randolph, president of the Virginia Convention</w:t>
      </w:r>
    </w:p>
  </w:footnote>
  <w:footnote w:id="2">
    <w:p w14:paraId="5C2E696B" w14:textId="79D5BD83" w:rsidR="001B32EA" w:rsidRDefault="001B32EA">
      <w:pPr>
        <w:pStyle w:val="FootnoteText"/>
      </w:pPr>
      <w:r w:rsidRPr="00B57197">
        <w:rPr>
          <w:rStyle w:val="FootnoteReference"/>
          <w:rFonts w:ascii="Times New Roman" w:hAnsi="Times New Roman" w:cs="Times New Roman"/>
          <w:sz w:val="22"/>
          <w:szCs w:val="22"/>
        </w:rPr>
        <w:footnoteRef/>
      </w:r>
      <w:r w:rsidRPr="00B57197">
        <w:rPr>
          <w:rFonts w:ascii="Times New Roman" w:hAnsi="Times New Roman" w:cs="Times New Roman"/>
          <w:sz w:val="22"/>
          <w:szCs w:val="22"/>
        </w:rPr>
        <w:t xml:space="preserve"> Entertaining: considering</w:t>
      </w:r>
    </w:p>
  </w:footnote>
  <w:footnote w:id="3">
    <w:p w14:paraId="75D70D97" w14:textId="70F520ED" w:rsidR="001B32EA" w:rsidRPr="001B32EA" w:rsidRDefault="001B32EA" w:rsidP="00475603">
      <w:pPr>
        <w:pStyle w:val="FootnoteText"/>
        <w:rPr>
          <w:rFonts w:ascii="Times New Roman" w:hAnsi="Times New Roman" w:cs="Times New Roman"/>
          <w:sz w:val="20"/>
          <w:szCs w:val="20"/>
        </w:rPr>
      </w:pPr>
      <w:r w:rsidRPr="001B32EA">
        <w:rPr>
          <w:rStyle w:val="FootnoteReference"/>
          <w:rFonts w:ascii="Times New Roman" w:hAnsi="Times New Roman" w:cs="Times New Roman"/>
          <w:sz w:val="20"/>
          <w:szCs w:val="20"/>
        </w:rPr>
        <w:footnoteRef/>
      </w:r>
      <w:r w:rsidRPr="001B32EA">
        <w:rPr>
          <w:rFonts w:ascii="Times New Roman" w:hAnsi="Times New Roman" w:cs="Times New Roman"/>
          <w:sz w:val="20"/>
          <w:szCs w:val="20"/>
        </w:rPr>
        <w:t xml:space="preserve"> </w:t>
      </w:r>
      <w:r w:rsidRPr="001B32EA">
        <w:rPr>
          <w:rFonts w:ascii="Times New Roman" w:hAnsi="Times New Roman" w:cs="Times New Roman"/>
          <w:iCs/>
          <w:sz w:val="20"/>
          <w:szCs w:val="20"/>
        </w:rPr>
        <w:t xml:space="preserve">"We are apt to . . . listen to the song of that siren, till she transforms us into beasts" (Odyssey, Books 10 and 12). In Greek mythology, the sirens are sea-maidens whose seductive singing lures men to wreck their boats on coastal rocks. In the Odyssey, Circe, an enchanter, transforms Odysseus’s men into swine after they arrive at her island home. </w:t>
      </w:r>
    </w:p>
  </w:footnote>
  <w:footnote w:id="4">
    <w:p w14:paraId="326984EB" w14:textId="6881DB44" w:rsidR="001B32EA" w:rsidRPr="001B32EA" w:rsidRDefault="001B32EA" w:rsidP="00475603">
      <w:pPr>
        <w:pStyle w:val="NormalWeb"/>
        <w:spacing w:before="0" w:beforeAutospacing="0" w:after="0" w:afterAutospacing="0"/>
        <w:rPr>
          <w:sz w:val="20"/>
          <w:szCs w:val="20"/>
        </w:rPr>
      </w:pPr>
      <w:r w:rsidRPr="001B32EA">
        <w:rPr>
          <w:rStyle w:val="FootnoteReference"/>
          <w:sz w:val="20"/>
          <w:szCs w:val="20"/>
        </w:rPr>
        <w:footnoteRef/>
      </w:r>
      <w:r w:rsidRPr="001B32EA">
        <w:rPr>
          <w:sz w:val="20"/>
          <w:szCs w:val="20"/>
        </w:rPr>
        <w:t xml:space="preserve"> </w:t>
      </w:r>
      <w:r w:rsidRPr="001B32EA">
        <w:rPr>
          <w:iCs/>
          <w:sz w:val="20"/>
          <w:szCs w:val="20"/>
        </w:rPr>
        <w:t>Are we disposed to be of the number of those who, having eyes, see not, and having ears, hear not the things which so nearly concern their temporal salvation?" (Ezekiel 12:2).</w:t>
      </w:r>
    </w:p>
  </w:footnote>
  <w:footnote w:id="5">
    <w:p w14:paraId="02B67931" w14:textId="7418E3F3" w:rsidR="001B32EA" w:rsidRPr="001B32EA" w:rsidRDefault="001B32EA">
      <w:pPr>
        <w:pStyle w:val="FootnoteText"/>
        <w:rPr>
          <w:rFonts w:ascii="Times New Roman" w:hAnsi="Times New Roman" w:cs="Times New Roman"/>
          <w:sz w:val="20"/>
          <w:szCs w:val="20"/>
        </w:rPr>
      </w:pPr>
      <w:r w:rsidRPr="001B32EA">
        <w:rPr>
          <w:rStyle w:val="FootnoteReference"/>
          <w:rFonts w:ascii="Times New Roman" w:hAnsi="Times New Roman" w:cs="Times New Roman"/>
          <w:sz w:val="20"/>
          <w:szCs w:val="20"/>
        </w:rPr>
        <w:footnoteRef/>
      </w:r>
      <w:r w:rsidRPr="001B32EA">
        <w:rPr>
          <w:rFonts w:ascii="Times New Roman" w:hAnsi="Times New Roman" w:cs="Times New Roman"/>
          <w:sz w:val="20"/>
          <w:szCs w:val="20"/>
        </w:rPr>
        <w:t xml:space="preserve"> Solace: comfort</w:t>
      </w:r>
    </w:p>
  </w:footnote>
  <w:footnote w:id="6">
    <w:p w14:paraId="5799898E" w14:textId="79F143EB" w:rsidR="001B32EA" w:rsidRPr="001B32EA" w:rsidRDefault="001B32EA">
      <w:pPr>
        <w:pStyle w:val="FootnoteText"/>
        <w:rPr>
          <w:rFonts w:ascii="Times New Roman" w:hAnsi="Times New Roman" w:cs="Times New Roman"/>
          <w:sz w:val="20"/>
          <w:szCs w:val="20"/>
        </w:rPr>
      </w:pPr>
      <w:r w:rsidRPr="001B32EA">
        <w:rPr>
          <w:rStyle w:val="FootnoteReference"/>
          <w:rFonts w:ascii="Times New Roman" w:hAnsi="Times New Roman" w:cs="Times New Roman"/>
          <w:sz w:val="20"/>
          <w:szCs w:val="20"/>
        </w:rPr>
        <w:footnoteRef/>
      </w:r>
      <w:r w:rsidRPr="001B32EA">
        <w:rPr>
          <w:rFonts w:ascii="Times New Roman" w:hAnsi="Times New Roman" w:cs="Times New Roman"/>
          <w:sz w:val="20"/>
          <w:szCs w:val="20"/>
        </w:rPr>
        <w:t xml:space="preserve"> </w:t>
      </w:r>
      <w:proofErr w:type="gramStart"/>
      <w:r w:rsidRPr="001B32EA">
        <w:rPr>
          <w:rFonts w:ascii="Times New Roman" w:hAnsi="Times New Roman" w:cs="Times New Roman"/>
          <w:sz w:val="20"/>
          <w:szCs w:val="20"/>
        </w:rPr>
        <w:t>our</w:t>
      </w:r>
      <w:proofErr w:type="gramEnd"/>
      <w:r w:rsidRPr="001B32EA">
        <w:rPr>
          <w:rFonts w:ascii="Times New Roman" w:hAnsi="Times New Roman" w:cs="Times New Roman"/>
          <w:sz w:val="20"/>
          <w:szCs w:val="20"/>
        </w:rPr>
        <w:t xml:space="preserve"> petition: The First Continental congress had recently protested against new tax laws. King George III had withdrawn the laws conditionally, but the colonists were unwilling to accept his conditions. </w:t>
      </w:r>
    </w:p>
  </w:footnote>
  <w:footnote w:id="7">
    <w:p w14:paraId="61563C46" w14:textId="0F41C07B" w:rsidR="001B32EA" w:rsidRDefault="001B32EA" w:rsidP="00475603">
      <w:pPr>
        <w:pStyle w:val="FootnoteText"/>
      </w:pPr>
      <w:r w:rsidRPr="001B32EA">
        <w:rPr>
          <w:rStyle w:val="FootnoteReference"/>
          <w:rFonts w:ascii="Times New Roman" w:hAnsi="Times New Roman" w:cs="Times New Roman"/>
          <w:sz w:val="20"/>
          <w:szCs w:val="20"/>
        </w:rPr>
        <w:footnoteRef/>
      </w:r>
      <w:r w:rsidRPr="001B32EA">
        <w:rPr>
          <w:rFonts w:ascii="Times New Roman" w:hAnsi="Times New Roman" w:cs="Times New Roman"/>
          <w:sz w:val="20"/>
          <w:szCs w:val="20"/>
        </w:rPr>
        <w:t xml:space="preserve"> </w:t>
      </w:r>
      <w:r w:rsidRPr="001B32EA">
        <w:rPr>
          <w:rFonts w:ascii="Times New Roman" w:hAnsi="Times New Roman" w:cs="Times New Roman"/>
          <w:iCs/>
          <w:sz w:val="20"/>
          <w:szCs w:val="20"/>
        </w:rPr>
        <w:t>"Suffer not yourselves to be betrayed with a kiss" (Luke 22:47-48).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91CD6"/>
    <w:multiLevelType w:val="hybridMultilevel"/>
    <w:tmpl w:val="E96C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205ED"/>
    <w:multiLevelType w:val="hybridMultilevel"/>
    <w:tmpl w:val="B6EC0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822E8"/>
    <w:multiLevelType w:val="hybridMultilevel"/>
    <w:tmpl w:val="AFD2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52630"/>
    <w:multiLevelType w:val="hybridMultilevel"/>
    <w:tmpl w:val="C0EC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8"/>
    <w:rsid w:val="00025586"/>
    <w:rsid w:val="00076A01"/>
    <w:rsid w:val="000D2CBE"/>
    <w:rsid w:val="000F0597"/>
    <w:rsid w:val="000F13C0"/>
    <w:rsid w:val="001429A4"/>
    <w:rsid w:val="001B32EA"/>
    <w:rsid w:val="003052E4"/>
    <w:rsid w:val="00421A13"/>
    <w:rsid w:val="0042746E"/>
    <w:rsid w:val="00475603"/>
    <w:rsid w:val="00530CD6"/>
    <w:rsid w:val="00535875"/>
    <w:rsid w:val="00594469"/>
    <w:rsid w:val="00624E08"/>
    <w:rsid w:val="00765CD0"/>
    <w:rsid w:val="007D72B3"/>
    <w:rsid w:val="00867720"/>
    <w:rsid w:val="008B1814"/>
    <w:rsid w:val="008C57BD"/>
    <w:rsid w:val="00A379A2"/>
    <w:rsid w:val="00A813EE"/>
    <w:rsid w:val="00AC2B4E"/>
    <w:rsid w:val="00B57197"/>
    <w:rsid w:val="00C13C56"/>
    <w:rsid w:val="00D70D70"/>
    <w:rsid w:val="00D85ECA"/>
    <w:rsid w:val="00D912B7"/>
    <w:rsid w:val="00D95BF5"/>
    <w:rsid w:val="00E04CA1"/>
    <w:rsid w:val="00E60112"/>
    <w:rsid w:val="00E60ED5"/>
    <w:rsid w:val="00EE3B40"/>
    <w:rsid w:val="00FE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4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ED5"/>
    <w:rPr>
      <w:strike w:val="0"/>
      <w:dstrike w:val="0"/>
      <w:color w:val="000000"/>
      <w:u w:val="none"/>
      <w:effect w:val="none"/>
    </w:rPr>
  </w:style>
  <w:style w:type="character" w:styleId="FollowedHyperlink">
    <w:name w:val="FollowedHyperlink"/>
    <w:basedOn w:val="DefaultParagraphFont"/>
    <w:uiPriority w:val="99"/>
    <w:semiHidden/>
    <w:unhideWhenUsed/>
    <w:rsid w:val="000F13C0"/>
    <w:rPr>
      <w:color w:val="800080" w:themeColor="followedHyperlink"/>
      <w:u w:val="single"/>
    </w:rPr>
  </w:style>
  <w:style w:type="paragraph" w:styleId="ListParagraph">
    <w:name w:val="List Paragraph"/>
    <w:basedOn w:val="Normal"/>
    <w:uiPriority w:val="34"/>
    <w:qFormat/>
    <w:rsid w:val="00594469"/>
    <w:pPr>
      <w:ind w:left="720"/>
      <w:contextualSpacing/>
    </w:pPr>
  </w:style>
  <w:style w:type="table" w:styleId="TableGrid">
    <w:name w:val="Table Grid"/>
    <w:basedOn w:val="TableNormal"/>
    <w:uiPriority w:val="59"/>
    <w:rsid w:val="0059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75603"/>
    <w:pPr>
      <w:spacing w:after="0" w:line="240" w:lineRule="auto"/>
    </w:pPr>
    <w:rPr>
      <w:sz w:val="24"/>
      <w:szCs w:val="24"/>
    </w:rPr>
  </w:style>
  <w:style w:type="character" w:customStyle="1" w:styleId="FootnoteTextChar">
    <w:name w:val="Footnote Text Char"/>
    <w:basedOn w:val="DefaultParagraphFont"/>
    <w:link w:val="FootnoteText"/>
    <w:uiPriority w:val="99"/>
    <w:rsid w:val="00475603"/>
    <w:rPr>
      <w:sz w:val="24"/>
      <w:szCs w:val="24"/>
    </w:rPr>
  </w:style>
  <w:style w:type="character" w:styleId="FootnoteReference">
    <w:name w:val="footnote reference"/>
    <w:basedOn w:val="DefaultParagraphFont"/>
    <w:uiPriority w:val="99"/>
    <w:unhideWhenUsed/>
    <w:rsid w:val="004756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ED5"/>
    <w:rPr>
      <w:strike w:val="0"/>
      <w:dstrike w:val="0"/>
      <w:color w:val="000000"/>
      <w:u w:val="none"/>
      <w:effect w:val="none"/>
    </w:rPr>
  </w:style>
  <w:style w:type="character" w:styleId="FollowedHyperlink">
    <w:name w:val="FollowedHyperlink"/>
    <w:basedOn w:val="DefaultParagraphFont"/>
    <w:uiPriority w:val="99"/>
    <w:semiHidden/>
    <w:unhideWhenUsed/>
    <w:rsid w:val="000F13C0"/>
    <w:rPr>
      <w:color w:val="800080" w:themeColor="followedHyperlink"/>
      <w:u w:val="single"/>
    </w:rPr>
  </w:style>
  <w:style w:type="paragraph" w:styleId="ListParagraph">
    <w:name w:val="List Paragraph"/>
    <w:basedOn w:val="Normal"/>
    <w:uiPriority w:val="34"/>
    <w:qFormat/>
    <w:rsid w:val="00594469"/>
    <w:pPr>
      <w:ind w:left="720"/>
      <w:contextualSpacing/>
    </w:pPr>
  </w:style>
  <w:style w:type="table" w:styleId="TableGrid">
    <w:name w:val="Table Grid"/>
    <w:basedOn w:val="TableNormal"/>
    <w:uiPriority w:val="59"/>
    <w:rsid w:val="0059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75603"/>
    <w:pPr>
      <w:spacing w:after="0" w:line="240" w:lineRule="auto"/>
    </w:pPr>
    <w:rPr>
      <w:sz w:val="24"/>
      <w:szCs w:val="24"/>
    </w:rPr>
  </w:style>
  <w:style w:type="character" w:customStyle="1" w:styleId="FootnoteTextChar">
    <w:name w:val="Footnote Text Char"/>
    <w:basedOn w:val="DefaultParagraphFont"/>
    <w:link w:val="FootnoteText"/>
    <w:uiPriority w:val="99"/>
    <w:rsid w:val="00475603"/>
    <w:rPr>
      <w:sz w:val="24"/>
      <w:szCs w:val="24"/>
    </w:rPr>
  </w:style>
  <w:style w:type="character" w:styleId="FootnoteReference">
    <w:name w:val="footnote reference"/>
    <w:basedOn w:val="DefaultParagraphFont"/>
    <w:uiPriority w:val="99"/>
    <w:unhideWhenUsed/>
    <w:rsid w:val="00475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39473">
      <w:bodyDiv w:val="1"/>
      <w:marLeft w:val="0"/>
      <w:marRight w:val="0"/>
      <w:marTop w:val="0"/>
      <w:marBottom w:val="0"/>
      <w:divBdr>
        <w:top w:val="none" w:sz="0" w:space="0" w:color="auto"/>
        <w:left w:val="none" w:sz="0" w:space="0" w:color="auto"/>
        <w:bottom w:val="none" w:sz="0" w:space="0" w:color="auto"/>
        <w:right w:val="none" w:sz="0" w:space="0" w:color="auto"/>
      </w:divBdr>
      <w:divsChild>
        <w:div w:id="720246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079865">
      <w:bodyDiv w:val="1"/>
      <w:marLeft w:val="0"/>
      <w:marRight w:val="0"/>
      <w:marTop w:val="0"/>
      <w:marBottom w:val="0"/>
      <w:divBdr>
        <w:top w:val="none" w:sz="0" w:space="0" w:color="auto"/>
        <w:left w:val="none" w:sz="0" w:space="0" w:color="auto"/>
        <w:bottom w:val="none" w:sz="0" w:space="0" w:color="auto"/>
        <w:right w:val="none" w:sz="0" w:space="0" w:color="auto"/>
      </w:divBdr>
      <w:divsChild>
        <w:div w:id="1721393128">
          <w:marLeft w:val="0"/>
          <w:marRight w:val="0"/>
          <w:marTop w:val="0"/>
          <w:marBottom w:val="0"/>
          <w:divBdr>
            <w:top w:val="none" w:sz="0" w:space="0" w:color="auto"/>
            <w:left w:val="none" w:sz="0" w:space="0" w:color="auto"/>
            <w:bottom w:val="none" w:sz="0" w:space="0" w:color="auto"/>
            <w:right w:val="none" w:sz="0" w:space="0" w:color="auto"/>
          </w:divBdr>
          <w:divsChild>
            <w:div w:id="1287589248">
              <w:marLeft w:val="0"/>
              <w:marRight w:val="0"/>
              <w:marTop w:val="0"/>
              <w:marBottom w:val="0"/>
              <w:divBdr>
                <w:top w:val="none" w:sz="0" w:space="0" w:color="auto"/>
                <w:left w:val="none" w:sz="0" w:space="0" w:color="auto"/>
                <w:bottom w:val="none" w:sz="0" w:space="0" w:color="auto"/>
                <w:right w:val="none" w:sz="0" w:space="0" w:color="auto"/>
              </w:divBdr>
              <w:divsChild>
                <w:div w:id="398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1629</Words>
  <Characters>9287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Ryan Miles</cp:lastModifiedBy>
  <cp:revision>10</cp:revision>
  <cp:lastPrinted>2014-10-31T18:10:00Z</cp:lastPrinted>
  <dcterms:created xsi:type="dcterms:W3CDTF">2014-10-31T18:00:00Z</dcterms:created>
  <dcterms:modified xsi:type="dcterms:W3CDTF">2014-11-03T21:22:00Z</dcterms:modified>
</cp:coreProperties>
</file>