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4D35" w14:textId="77777777" w:rsidR="005416C1" w:rsidRPr="0027015F" w:rsidRDefault="00544CC4" w:rsidP="00544CC4">
      <w:pPr>
        <w:jc w:val="center"/>
        <w:rPr>
          <w:rFonts w:ascii="Phosphate Inline" w:hAnsi="Phosphate Inline"/>
          <w:sz w:val="40"/>
          <w:szCs w:val="40"/>
        </w:rPr>
      </w:pPr>
      <w:r w:rsidRPr="0027015F">
        <w:rPr>
          <w:rFonts w:ascii="Phosphate Inline" w:hAnsi="Phosphate Inline"/>
          <w:sz w:val="40"/>
          <w:szCs w:val="40"/>
        </w:rPr>
        <w:t xml:space="preserve">Compare/Contrast </w:t>
      </w:r>
      <w:r w:rsidR="0027015F">
        <w:rPr>
          <w:rFonts w:ascii="Phosphate Inline" w:hAnsi="Phosphate Inline"/>
          <w:sz w:val="40"/>
          <w:szCs w:val="40"/>
        </w:rPr>
        <w:t>rhetorical analysis</w:t>
      </w:r>
    </w:p>
    <w:p w14:paraId="5E2ED4F3" w14:textId="77777777" w:rsidR="00544CC4" w:rsidRPr="0027015F" w:rsidRDefault="00544CC4" w:rsidP="00544CC4">
      <w:pPr>
        <w:jc w:val="center"/>
        <w:rPr>
          <w:rFonts w:ascii="Phosphate Inline" w:hAnsi="Phosphate Inline"/>
          <w:sz w:val="40"/>
          <w:szCs w:val="40"/>
        </w:rPr>
      </w:pPr>
      <w:bookmarkStart w:id="0" w:name="_GoBack"/>
      <w:bookmarkEnd w:id="0"/>
      <w:r w:rsidRPr="0027015F">
        <w:rPr>
          <w:rFonts w:ascii="Phosphate Inline" w:hAnsi="Phosphate Inline"/>
          <w:sz w:val="40"/>
          <w:szCs w:val="40"/>
        </w:rPr>
        <w:t>Graphic Organizer</w:t>
      </w:r>
    </w:p>
    <w:p w14:paraId="45AC614B" w14:textId="77777777" w:rsidR="00544CC4" w:rsidRPr="0027015F" w:rsidRDefault="00544CC4" w:rsidP="00544CC4">
      <w:pPr>
        <w:jc w:val="center"/>
        <w:rPr>
          <w:rFonts w:ascii="Arial Narrow" w:hAnsi="Arial Narrow"/>
        </w:rPr>
      </w:pPr>
    </w:p>
    <w:p w14:paraId="011D4D1F" w14:textId="77777777" w:rsidR="0027015F" w:rsidRDefault="0027015F" w:rsidP="00544CC4">
      <w:pPr>
        <w:rPr>
          <w:rFonts w:ascii="Arial Narrow" w:hAnsi="Arial Narrow"/>
          <w:b/>
        </w:rPr>
      </w:pPr>
      <w:r>
        <w:rPr>
          <w:rFonts w:ascii="Arial Narrow" w:hAnsi="Arial Narrow"/>
          <w:b/>
        </w:rPr>
        <w:t>CITATION INFORMATION:</w:t>
      </w:r>
    </w:p>
    <w:p w14:paraId="5C244DB1" w14:textId="77777777" w:rsidR="0027015F" w:rsidRDefault="0027015F" w:rsidP="003775A7">
      <w:pPr>
        <w:spacing w:line="480" w:lineRule="auto"/>
        <w:ind w:left="720" w:hanging="720"/>
        <w:rPr>
          <w:rFonts w:ascii="Arial Narrow" w:hAnsi="Arial Narrow"/>
        </w:rPr>
      </w:pPr>
      <w:r w:rsidRPr="0027015F">
        <w:rPr>
          <w:rFonts w:ascii="Arial Narrow" w:hAnsi="Arial Narrow"/>
        </w:rPr>
        <w:t xml:space="preserve">Henry, Patrick. </w:t>
      </w:r>
      <w:r>
        <w:rPr>
          <w:rFonts w:ascii="Arial Narrow" w:hAnsi="Arial Narrow"/>
        </w:rPr>
        <w:t>“Speech to the Virginia Convention.” Class handout. Antioch Community High School. Antioch, IL. 01 September 2016. Print.</w:t>
      </w:r>
    </w:p>
    <w:p w14:paraId="77C55850" w14:textId="77777777" w:rsidR="0027015F" w:rsidRPr="0027015F" w:rsidRDefault="003775A7" w:rsidP="003775A7">
      <w:pPr>
        <w:spacing w:line="480" w:lineRule="auto"/>
        <w:ind w:left="720" w:hanging="720"/>
        <w:rPr>
          <w:rFonts w:ascii="Arial Narrow" w:hAnsi="Arial Narrow"/>
        </w:rPr>
      </w:pPr>
      <w:r>
        <w:rPr>
          <w:rFonts w:ascii="Arial Narrow" w:hAnsi="Arial Narrow"/>
        </w:rPr>
        <w:t>Edwards, Jonathan. “Sinners in the Hands of an Angry God.” Class handout. Antioch Community High School. Antioch, IL. 01 September 2016. Print.</w:t>
      </w:r>
    </w:p>
    <w:p w14:paraId="68D9F8A2" w14:textId="77777777" w:rsidR="0027015F" w:rsidRDefault="0027015F" w:rsidP="00544CC4">
      <w:pPr>
        <w:rPr>
          <w:rFonts w:ascii="Arial Narrow" w:hAnsi="Arial Narrow"/>
          <w:b/>
        </w:rPr>
      </w:pPr>
    </w:p>
    <w:p w14:paraId="0D245D8F" w14:textId="77777777" w:rsidR="00544CC4" w:rsidRPr="0027015F" w:rsidRDefault="00544CC4" w:rsidP="00544CC4">
      <w:pPr>
        <w:rPr>
          <w:rFonts w:ascii="Arial Narrow" w:hAnsi="Arial Narrow"/>
          <w:b/>
        </w:rPr>
      </w:pPr>
      <w:r w:rsidRPr="0027015F">
        <w:rPr>
          <w:rFonts w:ascii="Arial Narrow" w:hAnsi="Arial Narrow"/>
          <w:b/>
        </w:rPr>
        <w:t>OPTION 1: BLOCK STRATEGY</w:t>
      </w:r>
    </w:p>
    <w:p w14:paraId="4725F058" w14:textId="77777777" w:rsidR="00544CC4" w:rsidRPr="0027015F" w:rsidRDefault="00544CC4" w:rsidP="00544CC4">
      <w:pPr>
        <w:rPr>
          <w:rFonts w:ascii="Arial Narrow" w:hAnsi="Arial Narrow"/>
        </w:rPr>
      </w:pPr>
      <w:r w:rsidRPr="0027015F">
        <w:rPr>
          <w:rFonts w:ascii="Arial Narrow" w:hAnsi="Arial Narrow"/>
        </w:rPr>
        <w:t xml:space="preserve">In this structure, you say everything about one speech and then everything about the other. For instance, say everything about the rhetoric in </w:t>
      </w:r>
      <w:r w:rsidRPr="0027015F">
        <w:rPr>
          <w:rFonts w:ascii="Arial Narrow" w:hAnsi="Arial Narrow"/>
          <w:i/>
        </w:rPr>
        <w:t>Sinners in the Hands of an Angry God</w:t>
      </w:r>
      <w:r w:rsidRPr="0027015F">
        <w:rPr>
          <w:rFonts w:ascii="Arial Narrow" w:hAnsi="Arial Narrow"/>
        </w:rPr>
        <w:t xml:space="preserve">, then move on and talk about the rhetoric on </w:t>
      </w:r>
      <w:r w:rsidRPr="0027015F">
        <w:rPr>
          <w:rFonts w:ascii="Arial Narrow" w:hAnsi="Arial Narrow"/>
          <w:i/>
        </w:rPr>
        <w:t>Speech to the Virginia Convention</w:t>
      </w:r>
      <w:r w:rsidRPr="0027015F">
        <w:rPr>
          <w:rFonts w:ascii="Arial Narrow" w:hAnsi="Arial Narrow"/>
        </w:rPr>
        <w:t>.</w:t>
      </w:r>
    </w:p>
    <w:p w14:paraId="15823F0E" w14:textId="77777777" w:rsidR="00544CC4" w:rsidRPr="0027015F" w:rsidRDefault="00544CC4" w:rsidP="00544CC4">
      <w:pPr>
        <w:rPr>
          <w:rFonts w:ascii="Arial Narrow" w:hAnsi="Arial Narrow"/>
        </w:rPr>
      </w:pPr>
    </w:p>
    <w:p w14:paraId="40B9C2D2" w14:textId="77777777" w:rsidR="00544CC4" w:rsidRPr="0027015F" w:rsidRDefault="00544CC4" w:rsidP="0027015F">
      <w:pPr>
        <w:pStyle w:val="ListParagraph"/>
        <w:numPr>
          <w:ilvl w:val="0"/>
          <w:numId w:val="1"/>
        </w:numPr>
        <w:spacing w:line="360" w:lineRule="auto"/>
        <w:rPr>
          <w:rFonts w:ascii="Arial Narrow" w:hAnsi="Arial Narrow"/>
        </w:rPr>
      </w:pPr>
      <w:r w:rsidRPr="0027015F">
        <w:rPr>
          <w:rFonts w:ascii="Arial Narrow" w:hAnsi="Arial Narrow"/>
        </w:rPr>
        <w:t>Introduction</w:t>
      </w:r>
    </w:p>
    <w:p w14:paraId="3173B7C0" w14:textId="77777777" w:rsidR="00544CC4" w:rsidRPr="0027015F" w:rsidRDefault="00544CC4" w:rsidP="0027015F">
      <w:pPr>
        <w:pStyle w:val="ListParagraph"/>
        <w:numPr>
          <w:ilvl w:val="1"/>
          <w:numId w:val="1"/>
        </w:numPr>
        <w:spacing w:line="360" w:lineRule="auto"/>
        <w:rPr>
          <w:rFonts w:ascii="Arial Narrow" w:hAnsi="Arial Narrow"/>
        </w:rPr>
      </w:pPr>
      <w:r w:rsidRPr="0027015F">
        <w:rPr>
          <w:rFonts w:ascii="Arial Narrow" w:hAnsi="Arial Narrow"/>
        </w:rPr>
        <w:t>Hook/attention getter</w:t>
      </w:r>
    </w:p>
    <w:p w14:paraId="3F5D02D6" w14:textId="77777777" w:rsidR="00544CC4" w:rsidRPr="0027015F" w:rsidRDefault="00544CC4" w:rsidP="0027015F">
      <w:pPr>
        <w:pStyle w:val="ListParagraph"/>
        <w:numPr>
          <w:ilvl w:val="1"/>
          <w:numId w:val="1"/>
        </w:numPr>
        <w:spacing w:line="360" w:lineRule="auto"/>
        <w:rPr>
          <w:rFonts w:ascii="Arial Narrow" w:hAnsi="Arial Narrow"/>
        </w:rPr>
      </w:pPr>
      <w:r w:rsidRPr="0027015F">
        <w:rPr>
          <w:rFonts w:ascii="Arial Narrow" w:hAnsi="Arial Narrow"/>
        </w:rPr>
        <w:t>Brief summary/overview of each speech</w:t>
      </w:r>
    </w:p>
    <w:p w14:paraId="6E42AD85" w14:textId="77777777" w:rsidR="00544CC4" w:rsidRPr="0027015F" w:rsidRDefault="00544CC4" w:rsidP="0027015F">
      <w:pPr>
        <w:pStyle w:val="ListParagraph"/>
        <w:numPr>
          <w:ilvl w:val="1"/>
          <w:numId w:val="1"/>
        </w:numPr>
        <w:spacing w:line="360" w:lineRule="auto"/>
        <w:rPr>
          <w:rFonts w:ascii="Arial Narrow" w:hAnsi="Arial Narrow"/>
        </w:rPr>
      </w:pPr>
      <w:r w:rsidRPr="0027015F">
        <w:rPr>
          <w:rFonts w:ascii="Arial Narrow" w:hAnsi="Arial Narrow"/>
        </w:rPr>
        <w:t>Claim (identify which speech is more persuasive)</w:t>
      </w:r>
    </w:p>
    <w:p w14:paraId="0F07C918" w14:textId="77777777" w:rsidR="0027015F" w:rsidRPr="0027015F" w:rsidRDefault="0027015F" w:rsidP="0027015F">
      <w:pPr>
        <w:pStyle w:val="ListParagraph"/>
        <w:spacing w:line="360" w:lineRule="auto"/>
        <w:ind w:left="1440"/>
        <w:rPr>
          <w:rFonts w:ascii="Arial Narrow" w:hAnsi="Arial Narrow"/>
        </w:rPr>
      </w:pPr>
    </w:p>
    <w:p w14:paraId="38BA6846" w14:textId="77777777" w:rsidR="00544CC4" w:rsidRPr="0027015F" w:rsidRDefault="00544CC4" w:rsidP="0027015F">
      <w:pPr>
        <w:pStyle w:val="ListParagraph"/>
        <w:numPr>
          <w:ilvl w:val="0"/>
          <w:numId w:val="1"/>
        </w:numPr>
        <w:spacing w:line="360" w:lineRule="auto"/>
        <w:rPr>
          <w:rFonts w:ascii="Arial Narrow" w:hAnsi="Arial Narrow"/>
        </w:rPr>
      </w:pPr>
      <w:r w:rsidRPr="0027015F">
        <w:rPr>
          <w:rFonts w:ascii="Arial Narrow" w:hAnsi="Arial Narrow"/>
        </w:rPr>
        <w:t>Speech #1</w:t>
      </w:r>
      <w:r w:rsidR="0027015F" w:rsidRPr="0027015F">
        <w:rPr>
          <w:rFonts w:ascii="Arial Narrow" w:hAnsi="Arial Narrow"/>
        </w:rPr>
        <w:t xml:space="preserve"> (first discuss the speech that you think is weaker)</w:t>
      </w:r>
    </w:p>
    <w:p w14:paraId="623F1500" w14:textId="77777777" w:rsidR="00544CC4" w:rsidRPr="0027015F" w:rsidRDefault="00544CC4" w:rsidP="0027015F">
      <w:pPr>
        <w:pStyle w:val="ListParagraph"/>
        <w:numPr>
          <w:ilvl w:val="1"/>
          <w:numId w:val="1"/>
        </w:numPr>
        <w:spacing w:line="360" w:lineRule="auto"/>
        <w:rPr>
          <w:rFonts w:ascii="Arial Narrow" w:hAnsi="Arial Narrow"/>
        </w:rPr>
      </w:pPr>
      <w:r w:rsidRPr="0027015F">
        <w:rPr>
          <w:rFonts w:ascii="Arial Narrow" w:hAnsi="Arial Narrow"/>
        </w:rPr>
        <w:t>Speech #1’s use of ethos</w:t>
      </w:r>
    </w:p>
    <w:p w14:paraId="29159D75" w14:textId="77777777" w:rsidR="00544CC4" w:rsidRPr="0027015F" w:rsidRDefault="00544CC4" w:rsidP="0027015F">
      <w:pPr>
        <w:pStyle w:val="ListParagraph"/>
        <w:numPr>
          <w:ilvl w:val="1"/>
          <w:numId w:val="1"/>
        </w:numPr>
        <w:spacing w:line="360" w:lineRule="auto"/>
        <w:rPr>
          <w:rFonts w:ascii="Arial Narrow" w:hAnsi="Arial Narrow"/>
        </w:rPr>
      </w:pPr>
      <w:r w:rsidRPr="0027015F">
        <w:rPr>
          <w:rFonts w:ascii="Arial Narrow" w:hAnsi="Arial Narrow"/>
        </w:rPr>
        <w:t>Speech #1’s use of pathos</w:t>
      </w:r>
    </w:p>
    <w:p w14:paraId="3D466007" w14:textId="77777777" w:rsidR="00544CC4" w:rsidRPr="0027015F" w:rsidRDefault="00544CC4" w:rsidP="0027015F">
      <w:pPr>
        <w:pStyle w:val="ListParagraph"/>
        <w:numPr>
          <w:ilvl w:val="1"/>
          <w:numId w:val="1"/>
        </w:numPr>
        <w:spacing w:line="360" w:lineRule="auto"/>
        <w:rPr>
          <w:rFonts w:ascii="Arial Narrow" w:hAnsi="Arial Narrow"/>
        </w:rPr>
      </w:pPr>
      <w:r w:rsidRPr="0027015F">
        <w:rPr>
          <w:rFonts w:ascii="Arial Narrow" w:hAnsi="Arial Narrow"/>
        </w:rPr>
        <w:t>Speech #1’s use of logos</w:t>
      </w:r>
    </w:p>
    <w:p w14:paraId="4FDED42B" w14:textId="77777777" w:rsidR="00544CC4" w:rsidRPr="0027015F" w:rsidRDefault="00544CC4" w:rsidP="0027015F">
      <w:pPr>
        <w:pStyle w:val="ListParagraph"/>
        <w:spacing w:line="360" w:lineRule="auto"/>
        <w:ind w:left="1440"/>
        <w:rPr>
          <w:rFonts w:ascii="Arial Narrow" w:hAnsi="Arial Narrow"/>
        </w:rPr>
      </w:pPr>
    </w:p>
    <w:p w14:paraId="327E577B" w14:textId="77777777" w:rsidR="00544CC4" w:rsidRPr="0027015F" w:rsidRDefault="00544CC4" w:rsidP="0027015F">
      <w:pPr>
        <w:pStyle w:val="ListParagraph"/>
        <w:numPr>
          <w:ilvl w:val="0"/>
          <w:numId w:val="1"/>
        </w:numPr>
        <w:spacing w:line="360" w:lineRule="auto"/>
        <w:rPr>
          <w:rFonts w:ascii="Arial Narrow" w:hAnsi="Arial Narrow"/>
        </w:rPr>
      </w:pPr>
      <w:r w:rsidRPr="0027015F">
        <w:rPr>
          <w:rFonts w:ascii="Arial Narrow" w:hAnsi="Arial Narrow"/>
        </w:rPr>
        <w:t>Speech #2</w:t>
      </w:r>
      <w:r w:rsidR="0027015F" w:rsidRPr="0027015F">
        <w:rPr>
          <w:rFonts w:ascii="Arial Narrow" w:hAnsi="Arial Narrow"/>
        </w:rPr>
        <w:t xml:space="preserve"> (write about the stronger speech last)</w:t>
      </w:r>
    </w:p>
    <w:p w14:paraId="33EEC5B4" w14:textId="77777777" w:rsidR="0027015F" w:rsidRPr="0027015F" w:rsidRDefault="0027015F" w:rsidP="0027015F">
      <w:pPr>
        <w:pStyle w:val="ListParagraph"/>
        <w:numPr>
          <w:ilvl w:val="1"/>
          <w:numId w:val="1"/>
        </w:numPr>
        <w:spacing w:line="360" w:lineRule="auto"/>
        <w:rPr>
          <w:rFonts w:ascii="Arial Narrow" w:hAnsi="Arial Narrow"/>
        </w:rPr>
      </w:pPr>
      <w:r w:rsidRPr="0027015F">
        <w:rPr>
          <w:rFonts w:ascii="Arial Narrow" w:hAnsi="Arial Narrow"/>
        </w:rPr>
        <w:t>S</w:t>
      </w:r>
      <w:r w:rsidRPr="0027015F">
        <w:rPr>
          <w:rFonts w:ascii="Arial Narrow" w:hAnsi="Arial Narrow"/>
        </w:rPr>
        <w:t>peech #2</w:t>
      </w:r>
      <w:r w:rsidRPr="0027015F">
        <w:rPr>
          <w:rFonts w:ascii="Arial Narrow" w:hAnsi="Arial Narrow"/>
        </w:rPr>
        <w:t>’s use of ethos</w:t>
      </w:r>
    </w:p>
    <w:p w14:paraId="6A2350D2" w14:textId="77777777" w:rsidR="0027015F" w:rsidRPr="0027015F" w:rsidRDefault="0027015F" w:rsidP="0027015F">
      <w:pPr>
        <w:pStyle w:val="ListParagraph"/>
        <w:numPr>
          <w:ilvl w:val="1"/>
          <w:numId w:val="1"/>
        </w:numPr>
        <w:spacing w:line="360" w:lineRule="auto"/>
        <w:rPr>
          <w:rFonts w:ascii="Arial Narrow" w:hAnsi="Arial Narrow"/>
        </w:rPr>
      </w:pPr>
      <w:r w:rsidRPr="0027015F">
        <w:rPr>
          <w:rFonts w:ascii="Arial Narrow" w:hAnsi="Arial Narrow"/>
        </w:rPr>
        <w:t>Speech #2</w:t>
      </w:r>
      <w:r w:rsidRPr="0027015F">
        <w:rPr>
          <w:rFonts w:ascii="Arial Narrow" w:hAnsi="Arial Narrow"/>
        </w:rPr>
        <w:t>’s use of pathos</w:t>
      </w:r>
    </w:p>
    <w:p w14:paraId="67E07E99" w14:textId="77777777" w:rsidR="0027015F" w:rsidRPr="0027015F" w:rsidRDefault="0027015F" w:rsidP="0027015F">
      <w:pPr>
        <w:pStyle w:val="ListParagraph"/>
        <w:numPr>
          <w:ilvl w:val="1"/>
          <w:numId w:val="1"/>
        </w:numPr>
        <w:spacing w:line="360" w:lineRule="auto"/>
        <w:rPr>
          <w:rFonts w:ascii="Arial Narrow" w:hAnsi="Arial Narrow"/>
        </w:rPr>
      </w:pPr>
      <w:r w:rsidRPr="0027015F">
        <w:rPr>
          <w:rFonts w:ascii="Arial Narrow" w:hAnsi="Arial Narrow"/>
        </w:rPr>
        <w:t>Speech #2</w:t>
      </w:r>
      <w:r w:rsidRPr="0027015F">
        <w:rPr>
          <w:rFonts w:ascii="Arial Narrow" w:hAnsi="Arial Narrow"/>
        </w:rPr>
        <w:t>’s use of logos</w:t>
      </w:r>
    </w:p>
    <w:p w14:paraId="2A65AC85" w14:textId="77777777" w:rsidR="0027015F" w:rsidRPr="0027015F" w:rsidRDefault="0027015F" w:rsidP="0027015F">
      <w:pPr>
        <w:pStyle w:val="ListParagraph"/>
        <w:spacing w:line="360" w:lineRule="auto"/>
        <w:ind w:left="1080"/>
        <w:rPr>
          <w:rFonts w:ascii="Arial Narrow" w:hAnsi="Arial Narrow"/>
        </w:rPr>
      </w:pPr>
    </w:p>
    <w:p w14:paraId="1998243D" w14:textId="77777777" w:rsidR="00544CC4" w:rsidRPr="0027015F" w:rsidRDefault="00544CC4" w:rsidP="0027015F">
      <w:pPr>
        <w:pStyle w:val="ListParagraph"/>
        <w:numPr>
          <w:ilvl w:val="0"/>
          <w:numId w:val="1"/>
        </w:numPr>
        <w:spacing w:line="360" w:lineRule="auto"/>
        <w:rPr>
          <w:rFonts w:ascii="Arial Narrow" w:hAnsi="Arial Narrow"/>
        </w:rPr>
      </w:pPr>
      <w:r w:rsidRPr="0027015F">
        <w:rPr>
          <w:rFonts w:ascii="Arial Narrow" w:hAnsi="Arial Narrow"/>
        </w:rPr>
        <w:t>Conclusion</w:t>
      </w:r>
    </w:p>
    <w:p w14:paraId="7CB2FB4B" w14:textId="77777777" w:rsidR="0027015F" w:rsidRPr="0027015F" w:rsidRDefault="0027015F" w:rsidP="0027015F">
      <w:pPr>
        <w:pStyle w:val="ListParagraph"/>
        <w:numPr>
          <w:ilvl w:val="1"/>
          <w:numId w:val="1"/>
        </w:numPr>
        <w:spacing w:line="360" w:lineRule="auto"/>
        <w:rPr>
          <w:rFonts w:ascii="Arial Narrow" w:hAnsi="Arial Narrow"/>
        </w:rPr>
      </w:pPr>
      <w:r w:rsidRPr="0027015F">
        <w:rPr>
          <w:rFonts w:ascii="Arial Narrow" w:hAnsi="Arial Narrow"/>
        </w:rPr>
        <w:t>Identify which speech is better and WHY</w:t>
      </w:r>
    </w:p>
    <w:p w14:paraId="795F62DB" w14:textId="77777777" w:rsidR="00544CC4" w:rsidRPr="003775A7" w:rsidRDefault="0027015F" w:rsidP="00544CC4">
      <w:pPr>
        <w:pStyle w:val="ListParagraph"/>
        <w:numPr>
          <w:ilvl w:val="1"/>
          <w:numId w:val="1"/>
        </w:numPr>
        <w:spacing w:line="360" w:lineRule="auto"/>
        <w:rPr>
          <w:rFonts w:ascii="Arial Narrow" w:hAnsi="Arial Narrow"/>
        </w:rPr>
      </w:pPr>
      <w:r w:rsidRPr="0027015F">
        <w:rPr>
          <w:rFonts w:ascii="Arial Narrow" w:hAnsi="Arial Narrow"/>
        </w:rPr>
        <w:t>Final thoughts/why this matters to the audience</w:t>
      </w:r>
    </w:p>
    <w:p w14:paraId="5B605A14" w14:textId="77777777" w:rsidR="00544CC4" w:rsidRPr="0027015F" w:rsidRDefault="00544CC4" w:rsidP="00544CC4">
      <w:pPr>
        <w:rPr>
          <w:rFonts w:ascii="Arial Narrow" w:hAnsi="Arial Narrow"/>
        </w:rPr>
      </w:pPr>
    </w:p>
    <w:p w14:paraId="1A6C881C" w14:textId="77777777" w:rsidR="00544CC4" w:rsidRPr="0027015F" w:rsidRDefault="00544CC4" w:rsidP="00544CC4">
      <w:pPr>
        <w:rPr>
          <w:rFonts w:ascii="Arial Narrow" w:hAnsi="Arial Narrow"/>
          <w:b/>
        </w:rPr>
      </w:pPr>
      <w:r w:rsidRPr="0027015F">
        <w:rPr>
          <w:rFonts w:ascii="Arial Narrow" w:hAnsi="Arial Narrow"/>
          <w:b/>
        </w:rPr>
        <w:t>OPTION 2: SIMILARITIES-TO-DIFFERENCES STRATEGY</w:t>
      </w:r>
    </w:p>
    <w:p w14:paraId="50AE61A7" w14:textId="77777777" w:rsidR="00544CC4" w:rsidRPr="0027015F" w:rsidRDefault="00544CC4" w:rsidP="00544CC4">
      <w:pPr>
        <w:rPr>
          <w:rFonts w:ascii="Arial Narrow" w:hAnsi="Arial Narrow"/>
        </w:rPr>
      </w:pPr>
      <w:r w:rsidRPr="0027015F">
        <w:rPr>
          <w:rFonts w:ascii="Arial Narrow" w:hAnsi="Arial Narrow"/>
        </w:rPr>
        <w:t>In this structure, you focus on the similarities between the writings and then explain all of the differences. For instance, you may dedicate one entire section about the similar use of pathos, and then follow that up with a section about how the speeches differ in their use of logos.</w:t>
      </w:r>
    </w:p>
    <w:p w14:paraId="4CE52872" w14:textId="77777777" w:rsidR="00544CC4" w:rsidRPr="0027015F" w:rsidRDefault="00544CC4" w:rsidP="00544CC4">
      <w:pPr>
        <w:rPr>
          <w:rFonts w:ascii="Arial Narrow" w:hAnsi="Arial Narrow"/>
        </w:rPr>
      </w:pPr>
    </w:p>
    <w:p w14:paraId="0E4D8305" w14:textId="77777777" w:rsidR="00544CC4" w:rsidRPr="0027015F" w:rsidRDefault="00544CC4" w:rsidP="003775A7">
      <w:pPr>
        <w:pStyle w:val="ListParagraph"/>
        <w:numPr>
          <w:ilvl w:val="0"/>
          <w:numId w:val="2"/>
        </w:numPr>
        <w:spacing w:line="360" w:lineRule="auto"/>
        <w:rPr>
          <w:rFonts w:ascii="Arial Narrow" w:hAnsi="Arial Narrow"/>
        </w:rPr>
      </w:pPr>
      <w:r w:rsidRPr="0027015F">
        <w:rPr>
          <w:rFonts w:ascii="Arial Narrow" w:hAnsi="Arial Narrow"/>
        </w:rPr>
        <w:t>Introduction</w:t>
      </w:r>
    </w:p>
    <w:p w14:paraId="4EA815FB" w14:textId="77777777" w:rsidR="00544CC4" w:rsidRPr="0027015F" w:rsidRDefault="00544CC4" w:rsidP="003775A7">
      <w:pPr>
        <w:pStyle w:val="ListParagraph"/>
        <w:numPr>
          <w:ilvl w:val="1"/>
          <w:numId w:val="2"/>
        </w:numPr>
        <w:spacing w:line="360" w:lineRule="auto"/>
        <w:rPr>
          <w:rFonts w:ascii="Arial Narrow" w:hAnsi="Arial Narrow"/>
        </w:rPr>
      </w:pPr>
      <w:r w:rsidRPr="0027015F">
        <w:rPr>
          <w:rFonts w:ascii="Arial Narrow" w:hAnsi="Arial Narrow"/>
        </w:rPr>
        <w:t>Hook/attention getter</w:t>
      </w:r>
    </w:p>
    <w:p w14:paraId="21601CBF" w14:textId="77777777" w:rsidR="00544CC4" w:rsidRPr="0027015F" w:rsidRDefault="00544CC4" w:rsidP="003775A7">
      <w:pPr>
        <w:pStyle w:val="ListParagraph"/>
        <w:numPr>
          <w:ilvl w:val="1"/>
          <w:numId w:val="2"/>
        </w:numPr>
        <w:spacing w:line="360" w:lineRule="auto"/>
        <w:rPr>
          <w:rFonts w:ascii="Arial Narrow" w:hAnsi="Arial Narrow"/>
        </w:rPr>
      </w:pPr>
      <w:r w:rsidRPr="0027015F">
        <w:rPr>
          <w:rFonts w:ascii="Arial Narrow" w:hAnsi="Arial Narrow"/>
        </w:rPr>
        <w:t>Brief summary/overview of each speech</w:t>
      </w:r>
    </w:p>
    <w:p w14:paraId="7F3B87B3" w14:textId="77777777" w:rsidR="00544CC4" w:rsidRPr="0027015F" w:rsidRDefault="00544CC4" w:rsidP="003775A7">
      <w:pPr>
        <w:pStyle w:val="ListParagraph"/>
        <w:numPr>
          <w:ilvl w:val="1"/>
          <w:numId w:val="2"/>
        </w:numPr>
        <w:spacing w:line="360" w:lineRule="auto"/>
        <w:rPr>
          <w:rFonts w:ascii="Arial Narrow" w:hAnsi="Arial Narrow"/>
        </w:rPr>
      </w:pPr>
      <w:r w:rsidRPr="0027015F">
        <w:rPr>
          <w:rFonts w:ascii="Arial Narrow" w:hAnsi="Arial Narrow"/>
        </w:rPr>
        <w:t>Claim (identify which speech is more persuasive)</w:t>
      </w:r>
    </w:p>
    <w:p w14:paraId="29D1E6B3" w14:textId="77777777" w:rsidR="00544CC4" w:rsidRPr="0027015F" w:rsidRDefault="00544CC4" w:rsidP="003775A7">
      <w:pPr>
        <w:spacing w:line="360" w:lineRule="auto"/>
        <w:rPr>
          <w:rFonts w:ascii="Arial Narrow" w:hAnsi="Arial Narrow"/>
        </w:rPr>
      </w:pPr>
    </w:p>
    <w:p w14:paraId="748C207D" w14:textId="77777777" w:rsidR="00544CC4" w:rsidRPr="0027015F" w:rsidRDefault="00544CC4" w:rsidP="003775A7">
      <w:pPr>
        <w:pStyle w:val="ListParagraph"/>
        <w:numPr>
          <w:ilvl w:val="0"/>
          <w:numId w:val="2"/>
        </w:numPr>
        <w:spacing w:line="360" w:lineRule="auto"/>
        <w:rPr>
          <w:rFonts w:ascii="Arial Narrow" w:hAnsi="Arial Narrow"/>
        </w:rPr>
      </w:pPr>
      <w:r w:rsidRPr="0027015F">
        <w:rPr>
          <w:rFonts w:ascii="Arial Narrow" w:hAnsi="Arial Narrow"/>
        </w:rPr>
        <w:t>Similarities</w:t>
      </w:r>
    </w:p>
    <w:p w14:paraId="3EC755D8"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Similarity #1</w:t>
      </w:r>
    </w:p>
    <w:p w14:paraId="003511D2"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Similarity #2</w:t>
      </w:r>
    </w:p>
    <w:p w14:paraId="0EF94A4F"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Similarity #3</w:t>
      </w:r>
    </w:p>
    <w:p w14:paraId="0CA461D7" w14:textId="77777777" w:rsidR="0027015F" w:rsidRPr="0027015F" w:rsidRDefault="0027015F" w:rsidP="003775A7">
      <w:pPr>
        <w:pStyle w:val="ListParagraph"/>
        <w:spacing w:line="360" w:lineRule="auto"/>
        <w:ind w:left="1440"/>
        <w:rPr>
          <w:rFonts w:ascii="Arial Narrow" w:hAnsi="Arial Narrow"/>
        </w:rPr>
      </w:pPr>
    </w:p>
    <w:p w14:paraId="194A2C3D" w14:textId="77777777" w:rsidR="00544CC4" w:rsidRPr="0027015F" w:rsidRDefault="00544CC4" w:rsidP="003775A7">
      <w:pPr>
        <w:pStyle w:val="ListParagraph"/>
        <w:numPr>
          <w:ilvl w:val="0"/>
          <w:numId w:val="2"/>
        </w:numPr>
        <w:spacing w:line="360" w:lineRule="auto"/>
        <w:rPr>
          <w:rFonts w:ascii="Arial Narrow" w:hAnsi="Arial Narrow"/>
        </w:rPr>
      </w:pPr>
      <w:r w:rsidRPr="0027015F">
        <w:rPr>
          <w:rFonts w:ascii="Arial Narrow" w:hAnsi="Arial Narrow"/>
        </w:rPr>
        <w:t>Differences</w:t>
      </w:r>
    </w:p>
    <w:p w14:paraId="4D8FCF7F"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Difference #1</w:t>
      </w:r>
    </w:p>
    <w:p w14:paraId="21181509"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Difference #2</w:t>
      </w:r>
    </w:p>
    <w:p w14:paraId="33EBB46A"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Difference #3</w:t>
      </w:r>
    </w:p>
    <w:p w14:paraId="74751E8C" w14:textId="77777777" w:rsidR="0027015F" w:rsidRPr="0027015F" w:rsidRDefault="0027015F" w:rsidP="003775A7">
      <w:pPr>
        <w:pStyle w:val="ListParagraph"/>
        <w:spacing w:line="360" w:lineRule="auto"/>
        <w:ind w:left="1440"/>
        <w:rPr>
          <w:rFonts w:ascii="Arial Narrow" w:hAnsi="Arial Narrow"/>
        </w:rPr>
      </w:pPr>
    </w:p>
    <w:p w14:paraId="4C21CB1B" w14:textId="77777777" w:rsidR="00544CC4" w:rsidRPr="0027015F" w:rsidRDefault="00544CC4" w:rsidP="003775A7">
      <w:pPr>
        <w:pStyle w:val="ListParagraph"/>
        <w:numPr>
          <w:ilvl w:val="0"/>
          <w:numId w:val="2"/>
        </w:numPr>
        <w:spacing w:line="360" w:lineRule="auto"/>
        <w:rPr>
          <w:rFonts w:ascii="Arial Narrow" w:hAnsi="Arial Narrow"/>
        </w:rPr>
      </w:pPr>
      <w:r w:rsidRPr="0027015F">
        <w:rPr>
          <w:rFonts w:ascii="Arial Narrow" w:hAnsi="Arial Narrow"/>
        </w:rPr>
        <w:t>Conclusion</w:t>
      </w:r>
    </w:p>
    <w:p w14:paraId="4779BA87"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Identify which speech is better and WHY</w:t>
      </w:r>
    </w:p>
    <w:p w14:paraId="23F5A037" w14:textId="77777777" w:rsidR="0027015F" w:rsidRPr="0027015F" w:rsidRDefault="0027015F" w:rsidP="003775A7">
      <w:pPr>
        <w:pStyle w:val="ListParagraph"/>
        <w:numPr>
          <w:ilvl w:val="1"/>
          <w:numId w:val="2"/>
        </w:numPr>
        <w:spacing w:line="360" w:lineRule="auto"/>
        <w:rPr>
          <w:rFonts w:ascii="Arial Narrow" w:hAnsi="Arial Narrow"/>
        </w:rPr>
      </w:pPr>
      <w:r w:rsidRPr="0027015F">
        <w:rPr>
          <w:rFonts w:ascii="Arial Narrow" w:hAnsi="Arial Narrow"/>
        </w:rPr>
        <w:t>Final thoughts/why this matters to the audience</w:t>
      </w:r>
    </w:p>
    <w:p w14:paraId="21102949" w14:textId="77777777" w:rsidR="0027015F" w:rsidRPr="0027015F" w:rsidRDefault="0027015F" w:rsidP="0027015F">
      <w:pPr>
        <w:pStyle w:val="ListParagraph"/>
        <w:ind w:left="1080"/>
        <w:rPr>
          <w:rFonts w:ascii="Arial Narrow" w:hAnsi="Arial Narrow"/>
        </w:rPr>
      </w:pPr>
    </w:p>
    <w:sectPr w:rsidR="0027015F" w:rsidRPr="0027015F" w:rsidSect="00ED0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DBF6" w14:textId="77777777" w:rsidR="00FE1325" w:rsidRDefault="00FE1325" w:rsidP="0027015F">
      <w:r>
        <w:separator/>
      </w:r>
    </w:p>
  </w:endnote>
  <w:endnote w:type="continuationSeparator" w:id="0">
    <w:p w14:paraId="7905E367" w14:textId="77777777" w:rsidR="00FE1325" w:rsidRDefault="00FE1325" w:rsidP="0027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hosphate Inline">
    <w:panose1 w:val="02000506050000020004"/>
    <w:charset w:val="00"/>
    <w:family w:val="auto"/>
    <w:pitch w:val="variable"/>
    <w:sig w:usb0="A00000EF" w:usb1="5000204B" w:usb2="00000040" w:usb3="00000000" w:csb0="0000019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C4559" w14:textId="77777777" w:rsidR="00FE1325" w:rsidRDefault="00FE1325" w:rsidP="0027015F">
      <w:r>
        <w:separator/>
      </w:r>
    </w:p>
  </w:footnote>
  <w:footnote w:type="continuationSeparator" w:id="0">
    <w:p w14:paraId="134FDD1B" w14:textId="77777777" w:rsidR="00FE1325" w:rsidRDefault="00FE1325" w:rsidP="002701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CB91" w14:textId="77777777" w:rsidR="0027015F" w:rsidRPr="0027015F" w:rsidRDefault="0027015F">
    <w:pPr>
      <w:pStyle w:val="Header"/>
      <w:rPr>
        <w:rFonts w:ascii="Arial Narrow" w:hAnsi="Arial Narrow"/>
        <w:i/>
      </w:rPr>
    </w:pPr>
    <w:r w:rsidRPr="0027015F">
      <w:rPr>
        <w:rFonts w:ascii="Arial Narrow" w:hAnsi="Arial Narrow"/>
        <w:i/>
      </w:rPr>
      <w:t>English III</w:t>
    </w:r>
  </w:p>
  <w:p w14:paraId="122B6401" w14:textId="77777777" w:rsidR="0027015F" w:rsidRPr="0027015F" w:rsidRDefault="0027015F">
    <w:pPr>
      <w:pStyle w:val="Header"/>
      <w:rPr>
        <w:rFonts w:ascii="Arial Narrow" w:hAnsi="Arial Narrow"/>
        <w:i/>
      </w:rPr>
    </w:pPr>
    <w:r w:rsidRPr="0027015F">
      <w:rPr>
        <w:rFonts w:ascii="Arial Narrow" w:hAnsi="Arial Narrow"/>
        <w:i/>
      </w:rPr>
      <w:t xml:space="preserve">Ms. </w:t>
    </w:r>
    <w:proofErr w:type="spellStart"/>
    <w:r w:rsidRPr="0027015F">
      <w:rPr>
        <w:rFonts w:ascii="Arial Narrow" w:hAnsi="Arial Narrow"/>
        <w:i/>
      </w:rPr>
      <w:t>Giertych</w:t>
    </w:r>
    <w:proofErr w:type="spellEnd"/>
  </w:p>
  <w:p w14:paraId="25A8242D" w14:textId="77777777" w:rsidR="0027015F" w:rsidRPr="0027015F" w:rsidRDefault="0027015F">
    <w:pPr>
      <w:pStyle w:val="Header"/>
      <w:rPr>
        <w:rFonts w:ascii="Arial Narrow" w:hAnsi="Arial Narrow"/>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0842"/>
    <w:multiLevelType w:val="hybridMultilevel"/>
    <w:tmpl w:val="9A5681A8"/>
    <w:lvl w:ilvl="0" w:tplc="1004E6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42737"/>
    <w:multiLevelType w:val="hybridMultilevel"/>
    <w:tmpl w:val="DEA644F6"/>
    <w:lvl w:ilvl="0" w:tplc="717413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C4"/>
    <w:rsid w:val="0027015F"/>
    <w:rsid w:val="003775A7"/>
    <w:rsid w:val="005416C1"/>
    <w:rsid w:val="00544CC4"/>
    <w:rsid w:val="00ED04F2"/>
    <w:rsid w:val="00FE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6B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C4"/>
    <w:pPr>
      <w:ind w:left="720"/>
      <w:contextualSpacing/>
    </w:pPr>
  </w:style>
  <w:style w:type="paragraph" w:styleId="Header">
    <w:name w:val="header"/>
    <w:basedOn w:val="Normal"/>
    <w:link w:val="HeaderChar"/>
    <w:uiPriority w:val="99"/>
    <w:unhideWhenUsed/>
    <w:rsid w:val="0027015F"/>
    <w:pPr>
      <w:tabs>
        <w:tab w:val="center" w:pos="4680"/>
        <w:tab w:val="right" w:pos="9360"/>
      </w:tabs>
    </w:pPr>
  </w:style>
  <w:style w:type="character" w:customStyle="1" w:styleId="HeaderChar">
    <w:name w:val="Header Char"/>
    <w:basedOn w:val="DefaultParagraphFont"/>
    <w:link w:val="Header"/>
    <w:uiPriority w:val="99"/>
    <w:rsid w:val="0027015F"/>
  </w:style>
  <w:style w:type="paragraph" w:styleId="Footer">
    <w:name w:val="footer"/>
    <w:basedOn w:val="Normal"/>
    <w:link w:val="FooterChar"/>
    <w:uiPriority w:val="99"/>
    <w:unhideWhenUsed/>
    <w:rsid w:val="0027015F"/>
    <w:pPr>
      <w:tabs>
        <w:tab w:val="center" w:pos="4680"/>
        <w:tab w:val="right" w:pos="9360"/>
      </w:tabs>
    </w:pPr>
  </w:style>
  <w:style w:type="character" w:customStyle="1" w:styleId="FooterChar">
    <w:name w:val="Footer Char"/>
    <w:basedOn w:val="DefaultParagraphFont"/>
    <w:link w:val="Footer"/>
    <w:uiPriority w:val="99"/>
    <w:rsid w:val="0027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2016-09-27T13:10:00Z</cp:lastPrinted>
  <dcterms:created xsi:type="dcterms:W3CDTF">2016-09-27T12:47:00Z</dcterms:created>
  <dcterms:modified xsi:type="dcterms:W3CDTF">2016-09-27T13:10:00Z</dcterms:modified>
</cp:coreProperties>
</file>