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7" w:rsidRDefault="00A40E07" w:rsidP="00A40E0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Analyzing</w:t>
      </w:r>
      <w:r w:rsidRPr="00D325F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Visual Rhetoric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, Part 2</w:t>
      </w:r>
    </w:p>
    <w:p w:rsidR="00A40E07" w:rsidRPr="00D325F4" w:rsidRDefault="00A40E07" w:rsidP="00A40E0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English III</w:t>
      </w:r>
    </w:p>
    <w:p w:rsidR="00A40E07" w:rsidRPr="00D81D42" w:rsidRDefault="00A40E07" w:rsidP="00A40E07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D81D42">
        <w:rPr>
          <w:rFonts w:ascii="Arial Narrow" w:eastAsia="Times New Roman" w:hAnsi="Arial Narrow" w:cs="Arial"/>
          <w:b/>
        </w:rPr>
        <w:t>Standards:</w:t>
      </w:r>
    </w:p>
    <w:p w:rsidR="00A40E07" w:rsidRDefault="00A40E07" w:rsidP="00A40E07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2b: Analyze and evaluate the effectiveness of the structure an author uses in his/her argument, including whether the structure makes points clear, convincing, and engaging.</w:t>
      </w:r>
    </w:p>
    <w:p w:rsidR="00A40E07" w:rsidRDefault="00A40E07" w:rsidP="00A40E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2c: Determine an author’s point of view or purpose in a text in which the rhetoric is particularly effective, analyzing how style and content contribute to the power, persuasiveness or beauty of a text/image.</w:t>
      </w:r>
    </w:p>
    <w:p w:rsidR="00A40E07" w:rsidRPr="00D81D42" w:rsidRDefault="00A40E07" w:rsidP="00A40E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3a: Integrate and evaluate multiple sources of information presented in different media or formats.</w:t>
      </w:r>
    </w:p>
    <w:p w:rsidR="00A40E07" w:rsidRDefault="00A40E07" w:rsidP="00A40E07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:rsidR="00A40E07" w:rsidRPr="00D325F4" w:rsidRDefault="00A40E07" w:rsidP="00A40E07">
      <w:pPr>
        <w:spacing w:after="0" w:line="240" w:lineRule="auto"/>
        <w:rPr>
          <w:rFonts w:ascii="Arial Narrow" w:eastAsia="Times New Roman" w:hAnsi="Arial Narrow" w:cs="Arial"/>
        </w:rPr>
      </w:pPr>
      <w:r w:rsidRPr="00D325F4">
        <w:rPr>
          <w:rFonts w:ascii="Arial Narrow" w:eastAsia="Times New Roman" w:hAnsi="Arial Narrow" w:cs="Arial"/>
          <w:b/>
          <w:bCs/>
        </w:rPr>
        <w:t xml:space="preserve">Use the SCANS chart </w:t>
      </w:r>
      <w:r w:rsidRPr="00516721">
        <w:rPr>
          <w:rFonts w:ascii="Arial Narrow" w:eastAsia="Times New Roman" w:hAnsi="Arial Narrow" w:cs="Arial"/>
          <w:b/>
          <w:bCs/>
        </w:rPr>
        <w:t>(below)</w:t>
      </w:r>
      <w:r w:rsidRPr="00D325F4">
        <w:rPr>
          <w:rFonts w:ascii="Arial Narrow" w:eastAsia="Times New Roman" w:hAnsi="Arial Narrow" w:cs="Arial"/>
          <w:b/>
          <w:bCs/>
        </w:rPr>
        <w:t xml:space="preserve"> </w:t>
      </w:r>
      <w:r>
        <w:rPr>
          <w:rFonts w:ascii="Arial Narrow" w:eastAsia="Times New Roman" w:hAnsi="Arial Narrow" w:cs="Arial"/>
          <w:b/>
          <w:bCs/>
        </w:rPr>
        <w:t>to</w:t>
      </w:r>
      <w:r w:rsidRPr="00D325F4">
        <w:rPr>
          <w:rFonts w:ascii="Arial Narrow" w:eastAsia="Times New Roman" w:hAnsi="Arial Narrow" w:cs="Arial"/>
          <w:b/>
          <w:bCs/>
        </w:rPr>
        <w:t xml:space="preserve"> </w:t>
      </w:r>
      <w:r>
        <w:rPr>
          <w:rFonts w:ascii="Arial Narrow" w:eastAsia="Times New Roman" w:hAnsi="Arial Narrow" w:cs="Arial"/>
          <w:b/>
          <w:bCs/>
        </w:rPr>
        <w:t>sequence your notes</w:t>
      </w:r>
      <w:r w:rsidRPr="00D325F4">
        <w:rPr>
          <w:rFonts w:ascii="Arial Narrow" w:eastAsia="Times New Roman" w:hAnsi="Arial Narrow" w:cs="Arial"/>
          <w:b/>
          <w:bCs/>
        </w:rPr>
        <w:t xml:space="preserve"> when </w:t>
      </w:r>
      <w:r>
        <w:rPr>
          <w:rFonts w:ascii="Arial Narrow" w:eastAsia="Times New Roman" w:hAnsi="Arial Narrow" w:cs="Arial"/>
          <w:b/>
          <w:bCs/>
        </w:rPr>
        <w:t>analyzing</w:t>
      </w:r>
      <w:r w:rsidRPr="00D325F4">
        <w:rPr>
          <w:rFonts w:ascii="Arial Narrow" w:eastAsia="Times New Roman" w:hAnsi="Arial Narrow" w:cs="Arial"/>
          <w:b/>
          <w:bCs/>
        </w:rPr>
        <w:t xml:space="preserve"> a visual. Remember that the genre of the visual may determine which questions are relevant to your observation.</w:t>
      </w:r>
    </w:p>
    <w:p w:rsidR="00A40E07" w:rsidRDefault="00A40E07" w:rsidP="00A40E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Desegregation in Tennessee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 its landmark 1954 decision,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Brown v. Board of Education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the Supreme Court ruled that separate schools for black and white students were unconstitutional. Clinton High School in Tennessee was ordered by a federal judge to be the first to integrate. Photographer Robert W. Kelley, sent by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Life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document the first day, encountered this scene in front of the school.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A40E07">
        <w:rPr>
          <w:rFonts w:ascii="Arial Narrow" w:eastAsia="Times New Roman" w:hAnsi="Arial Narrow" w:cs="Arial"/>
          <w:noProof/>
        </w:rPr>
        <w:drawing>
          <wp:inline distT="0" distB="0" distL="0" distR="0" wp14:anchorId="1D680728" wp14:editId="3AE752BD">
            <wp:extent cx="6871368" cy="4543425"/>
            <wp:effectExtent l="0" t="0" r="5715" b="0"/>
            <wp:docPr id="2" name="Picture 2" descr="Martin Luther King Civil Rights 1960s NAACP Freedom Riders Montgomery Buss Boycott I have a Dream murdered Memphis assass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Luther King Civil Rights 1960s NAACP Freedom Riders Montgomery Buss Boycott I have a Dream murdered Memphis assassi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68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7F" w:rsidRPr="0049497F" w:rsidRDefault="0049497F" w:rsidP="0049497F">
      <w:pPr>
        <w:spacing w:after="0" w:line="240" w:lineRule="auto"/>
        <w:rPr>
          <w:rFonts w:ascii="Arial Narrow" w:eastAsia="Times New Roman" w:hAnsi="Arial Narrow" w:cs="Arial"/>
        </w:rPr>
      </w:pPr>
      <w:r>
        <w:t xml:space="preserve">Image link (photo #2): </w:t>
      </w:r>
      <w:hyperlink r:id="rId7" w:history="1">
        <w:r w:rsidRPr="0049497F">
          <w:rPr>
            <w:rStyle w:val="Hyperlink"/>
            <w:rFonts w:ascii="Arial Narrow" w:eastAsia="Times New Roman" w:hAnsi="Arial Narrow" w:cs="Arial"/>
          </w:rPr>
          <w:t>http://www.time.com/time/photogallery/0,29307,1704734_1520199,00.html</w:t>
        </w:r>
      </w:hyperlink>
    </w:p>
    <w:p w:rsidR="00A40E07" w:rsidRDefault="00A40E07" w:rsidP="00A40E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</w:p>
    <w:p w:rsidR="00A40E07" w:rsidRDefault="00A40E07" w:rsidP="00A40E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</w:p>
    <w:p w:rsidR="00AB5C65" w:rsidRDefault="00AB5C65" w:rsidP="00A40E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</w:p>
    <w:p w:rsidR="00AB5C65" w:rsidRDefault="00AB5C65" w:rsidP="00A40E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</w:p>
    <w:p w:rsidR="00A40E07" w:rsidRPr="00AB5C65" w:rsidRDefault="00AB5C65" w:rsidP="00AB5C6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3333A">
        <w:rPr>
          <w:rFonts w:ascii="Arial Narrow" w:eastAsia="Times New Roman" w:hAnsi="Arial Narrow" w:cs="Arial"/>
          <w:b/>
          <w:sz w:val="24"/>
          <w:szCs w:val="24"/>
        </w:rPr>
        <w:lastRenderedPageBreak/>
        <w:t>SCANS</w:t>
      </w:r>
      <w:r>
        <w:rPr>
          <w:rFonts w:ascii="Arial Narrow" w:eastAsia="Times New Roman" w:hAnsi="Arial Narrow" w:cs="Arial"/>
          <w:sz w:val="24"/>
          <w:szCs w:val="24"/>
        </w:rPr>
        <w:t xml:space="preserve"> chart </w:t>
      </w:r>
      <w:r w:rsidRPr="00D325F4">
        <w:rPr>
          <w:rFonts w:ascii="Arial Narrow" w:eastAsia="Times New Roman" w:hAnsi="Arial Narrow" w:cs="Arial"/>
          <w:sz w:val="24"/>
          <w:szCs w:val="24"/>
        </w:rPr>
        <w:t xml:space="preserve">based on material from Eva </w:t>
      </w:r>
      <w:proofErr w:type="spellStart"/>
      <w:r w:rsidRPr="00D325F4">
        <w:rPr>
          <w:rFonts w:ascii="Arial Narrow" w:eastAsia="Times New Roman" w:hAnsi="Arial Narrow" w:cs="Arial"/>
          <w:sz w:val="24"/>
          <w:szCs w:val="24"/>
        </w:rPr>
        <w:t>Arce</w:t>
      </w:r>
      <w:proofErr w:type="spellEnd"/>
      <w:r w:rsidRPr="00D325F4">
        <w:rPr>
          <w:rFonts w:ascii="Arial Narrow" w:eastAsia="Times New Roman" w:hAnsi="Arial Narrow" w:cs="Arial"/>
          <w:sz w:val="24"/>
          <w:szCs w:val="24"/>
        </w:rPr>
        <w:t xml:space="preserve">, Barbara Murphy, </w:t>
      </w:r>
      <w:r w:rsidRPr="00D325F4">
        <w:rPr>
          <w:rFonts w:ascii="Arial Narrow" w:eastAsia="Times New Roman" w:hAnsi="Arial Narrow" w:cs="Arial"/>
          <w:i/>
          <w:iCs/>
          <w:sz w:val="24"/>
          <w:szCs w:val="24"/>
        </w:rPr>
        <w:t>Frames of Mind</w:t>
      </w:r>
      <w:r w:rsidRPr="00D325F4">
        <w:rPr>
          <w:rFonts w:ascii="Arial Narrow" w:eastAsia="Times New Roman" w:hAnsi="Arial Narrow" w:cs="Arial"/>
          <w:sz w:val="24"/>
          <w:szCs w:val="24"/>
        </w:rPr>
        <w:t xml:space="preserve"> (</w:t>
      </w:r>
      <w:proofErr w:type="spellStart"/>
      <w:r w:rsidRPr="00D325F4">
        <w:rPr>
          <w:rFonts w:ascii="Arial Narrow" w:eastAsia="Times New Roman" w:hAnsi="Arial Narrow" w:cs="Arial"/>
          <w:sz w:val="24"/>
          <w:szCs w:val="24"/>
        </w:rPr>
        <w:t>DiYanni</w:t>
      </w:r>
      <w:proofErr w:type="spellEnd"/>
      <w:r w:rsidRPr="00D325F4">
        <w:rPr>
          <w:rFonts w:ascii="Arial Narrow" w:eastAsia="Times New Roman" w:hAnsi="Arial Narrow" w:cs="Arial"/>
          <w:sz w:val="24"/>
          <w:szCs w:val="24"/>
        </w:rPr>
        <w:t xml:space="preserve"> and Hoy), and </w:t>
      </w:r>
      <w:r w:rsidRPr="00D325F4">
        <w:rPr>
          <w:rFonts w:ascii="Arial Narrow" w:eastAsia="Times New Roman" w:hAnsi="Arial Narrow" w:cs="Arial"/>
          <w:i/>
          <w:iCs/>
          <w:sz w:val="24"/>
          <w:szCs w:val="24"/>
        </w:rPr>
        <w:t>It’s No Laughing Matter – Analyzing Political Cartoons</w:t>
      </w:r>
      <w:r w:rsidRPr="0051672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325F4">
        <w:rPr>
          <w:rFonts w:ascii="Arial Narrow" w:eastAsia="Times New Roman" w:hAnsi="Arial Narrow" w:cs="Arial"/>
          <w:sz w:val="24"/>
          <w:szCs w:val="24"/>
        </w:rPr>
        <w:t>(http://memory.loc.gov/learn/features/political_cartoon/index.html)</w:t>
      </w:r>
      <w:r w:rsidR="00A40E07" w:rsidRPr="00D325F4">
        <w:rPr>
          <w:rFonts w:ascii="Arial Narrow" w:eastAsia="Times New Roman" w:hAnsi="Arial Narrow" w:cs="Arial"/>
        </w:rPr>
        <w:t xml:space="preserve"> </w:t>
      </w:r>
    </w:p>
    <w:tbl>
      <w:tblPr>
        <w:tblW w:w="106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2"/>
        <w:gridCol w:w="8909"/>
      </w:tblGrid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Subject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Identify the subject of the visual</w:t>
            </w:r>
            <w:r w:rsidRPr="00D325F4">
              <w:rPr>
                <w:rFonts w:ascii="Arial Narrow" w:eastAsia="Times New Roman" w:hAnsi="Arial Narrow" w:cs="Arial"/>
              </w:rPr>
              <w:t>: determine as much as possible from the information provided what the context, date, and subject matter are</w:t>
            </w:r>
            <w:r w:rsidR="00AB5C65">
              <w:rPr>
                <w:rFonts w:ascii="Arial Narrow" w:eastAsia="Times New Roman" w:hAnsi="Arial Narrow" w:cs="Arial"/>
              </w:rPr>
              <w:t>.</w:t>
            </w:r>
          </w:p>
        </w:tc>
      </w:tr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Contents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Pr="00D325F4" w:rsidRDefault="00A40E07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Identify: 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major components</w:t>
            </w:r>
            <w:r w:rsidRPr="00D325F4">
              <w:rPr>
                <w:rFonts w:ascii="Arial Narrow" w:eastAsia="Times New Roman" w:hAnsi="Arial Narrow" w:cs="Arial"/>
              </w:rPr>
              <w:t xml:space="preserve">, such as characters, visual details, colors, symbols 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verbal clues</w:t>
            </w:r>
            <w:r w:rsidRPr="00D325F4">
              <w:rPr>
                <w:rFonts w:ascii="Arial Narrow" w:eastAsia="Times New Roman" w:hAnsi="Arial Narrow" w:cs="Arial"/>
              </w:rPr>
              <w:t>, such as titles, tag lines, date, author, dialogue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the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positions/actions</w:t>
            </w:r>
            <w:r w:rsidRPr="00D325F4">
              <w:rPr>
                <w:rFonts w:ascii="Arial Narrow" w:eastAsia="Times New Roman" w:hAnsi="Arial Narrow" w:cs="Arial"/>
              </w:rPr>
              <w:t xml:space="preserve"> of any characters, especially relative to one another or to their surroundings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traits</w:t>
            </w:r>
            <w:r w:rsidRPr="00D325F4">
              <w:rPr>
                <w:rFonts w:ascii="Arial Narrow" w:eastAsia="Times New Roman" w:hAnsi="Arial Narrow" w:cs="Arial"/>
              </w:rPr>
              <w:t xml:space="preserve"> of the characters or objects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significant images</w:t>
            </w:r>
            <w:r w:rsidRPr="00D325F4">
              <w:rPr>
                <w:rFonts w:ascii="Arial Narrow" w:eastAsia="Times New Roman" w:hAnsi="Arial Narrow" w:cs="Arial"/>
              </w:rPr>
              <w:t xml:space="preserve">, including repeated or patterned imagery </w:t>
            </w:r>
          </w:p>
          <w:p w:rsidR="00A40E07" w:rsidRPr="00D325F4" w:rsidRDefault="00A40E07" w:rsidP="00A40E0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composition lines</w:t>
            </w:r>
            <w:r w:rsidRPr="00D325F4">
              <w:rPr>
                <w:rFonts w:ascii="Arial Narrow" w:eastAsia="Times New Roman" w:hAnsi="Arial Narrow" w:cs="Arial"/>
              </w:rPr>
              <w:t xml:space="preserve"> (parallel, crossing) </w:t>
            </w:r>
          </w:p>
          <w:p w:rsidR="00A40E07" w:rsidRPr="00D325F4" w:rsidRDefault="00A40E07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Attitudes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Notice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position and size</w:t>
            </w:r>
            <w:r w:rsidRPr="00D325F4">
              <w:rPr>
                <w:rFonts w:ascii="Arial Narrow" w:eastAsia="Times New Roman" w:hAnsi="Arial Narrow" w:cs="Arial"/>
              </w:rPr>
              <w:t xml:space="preserve"> of details: exaggerations, focal points, or emphases of other kinds</w:t>
            </w:r>
          </w:p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Notice details that create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positive or negative reactions</w:t>
            </w:r>
            <w:r w:rsidRPr="00D325F4">
              <w:rPr>
                <w:rFonts w:ascii="Arial Narrow" w:eastAsia="Times New Roman" w:hAnsi="Arial Narrow" w:cs="Arial"/>
              </w:rPr>
              <w:t xml:space="preserve"> to characters or objects portrayed in the visual</w:t>
            </w:r>
          </w:p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Does the author indicate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alternative viewpoints</w:t>
            </w:r>
            <w:r w:rsidRPr="00D325F4">
              <w:rPr>
                <w:rFonts w:ascii="Arial Narrow" w:eastAsia="Times New Roman" w:hAnsi="Arial Narrow" w:cs="Arial"/>
              </w:rPr>
              <w:t>?</w:t>
            </w:r>
          </w:p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Does the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place and environment</w:t>
            </w:r>
            <w:r w:rsidRPr="00D325F4">
              <w:rPr>
                <w:rFonts w:ascii="Arial Narrow" w:eastAsia="Times New Roman" w:hAnsi="Arial Narrow" w:cs="Arial"/>
              </w:rPr>
              <w:t xml:space="preserve"> create </w:t>
            </w:r>
            <w:r w:rsidR="00A7549E">
              <w:rPr>
                <w:rFonts w:ascii="Arial Narrow" w:eastAsia="Times New Roman" w:hAnsi="Arial Narrow" w:cs="Arial"/>
              </w:rPr>
              <w:t xml:space="preserve">a </w:t>
            </w:r>
            <w:r w:rsidRPr="00D325F4">
              <w:rPr>
                <w:rFonts w:ascii="Arial Narrow" w:eastAsia="Times New Roman" w:hAnsi="Arial Narrow" w:cs="Arial"/>
              </w:rPr>
              <w:t>mood</w:t>
            </w:r>
            <w:r w:rsidR="00A7549E">
              <w:rPr>
                <w:rFonts w:ascii="Arial Narrow" w:eastAsia="Times New Roman" w:hAnsi="Arial Narrow" w:cs="Arial"/>
              </w:rPr>
              <w:t xml:space="preserve"> (ex: spooky, eerie, nostalgic, etc.) for the audience</w:t>
            </w:r>
            <w:r w:rsidRPr="00D325F4">
              <w:rPr>
                <w:rFonts w:ascii="Arial Narrow" w:eastAsia="Times New Roman" w:hAnsi="Arial Narrow" w:cs="Arial"/>
              </w:rPr>
              <w:t>?</w:t>
            </w:r>
          </w:p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What are the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reactions</w:t>
            </w:r>
            <w:r w:rsidRPr="00D325F4">
              <w:rPr>
                <w:rFonts w:ascii="Arial Narrow" w:eastAsia="Times New Roman" w:hAnsi="Arial Narrow" w:cs="Arial"/>
              </w:rPr>
              <w:t xml:space="preserve"> of other </w:t>
            </w:r>
            <w:r w:rsidR="00A7549E">
              <w:rPr>
                <w:rFonts w:ascii="Arial Narrow" w:eastAsia="Times New Roman" w:hAnsi="Arial Narrow" w:cs="Arial"/>
              </w:rPr>
              <w:t>“</w:t>
            </w:r>
            <w:r w:rsidRPr="00D325F4">
              <w:rPr>
                <w:rFonts w:ascii="Arial Narrow" w:eastAsia="Times New Roman" w:hAnsi="Arial Narrow" w:cs="Arial"/>
              </w:rPr>
              <w:t>characters</w:t>
            </w:r>
            <w:r w:rsidR="00A7549E">
              <w:rPr>
                <w:rFonts w:ascii="Arial Narrow" w:eastAsia="Times New Roman" w:hAnsi="Arial Narrow" w:cs="Arial"/>
              </w:rPr>
              <w:t>”</w:t>
            </w:r>
            <w:r w:rsidRPr="00D325F4">
              <w:rPr>
                <w:rFonts w:ascii="Arial Narrow" w:eastAsia="Times New Roman" w:hAnsi="Arial Narrow" w:cs="Arial"/>
              </w:rPr>
              <w:t xml:space="preserve"> to the </w:t>
            </w:r>
            <w:r w:rsidR="00A7549E">
              <w:rPr>
                <w:rFonts w:ascii="Arial Narrow" w:eastAsia="Times New Roman" w:hAnsi="Arial Narrow" w:cs="Arial"/>
              </w:rPr>
              <w:t>“</w:t>
            </w:r>
            <w:r w:rsidRPr="00D325F4">
              <w:rPr>
                <w:rFonts w:ascii="Arial Narrow" w:eastAsia="Times New Roman" w:hAnsi="Arial Narrow" w:cs="Arial"/>
              </w:rPr>
              <w:t>central character(s)</w:t>
            </w:r>
            <w:r w:rsidR="00A7549E">
              <w:rPr>
                <w:rFonts w:ascii="Arial Narrow" w:eastAsia="Times New Roman" w:hAnsi="Arial Narrow" w:cs="Arial"/>
              </w:rPr>
              <w:t>”</w:t>
            </w:r>
            <w:r w:rsidRPr="00D325F4">
              <w:rPr>
                <w:rFonts w:ascii="Arial Narrow" w:eastAsia="Times New Roman" w:hAnsi="Arial Narrow" w:cs="Arial"/>
              </w:rPr>
              <w:t>?</w:t>
            </w:r>
          </w:p>
          <w:p w:rsidR="00A40E07" w:rsidRPr="00D325F4" w:rsidRDefault="00A40E07" w:rsidP="00A40E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Is there any </w:t>
            </w:r>
            <w:proofErr w:type="gramStart"/>
            <w:r w:rsidRPr="00D325F4">
              <w:rPr>
                <w:rFonts w:ascii="Arial Narrow" w:eastAsia="Times New Roman" w:hAnsi="Arial Narrow" w:cs="Arial"/>
                <w:b/>
                <w:bCs/>
              </w:rPr>
              <w:t>irony</w:t>
            </w:r>
            <w:r w:rsidRPr="00D325F4">
              <w:rPr>
                <w:rFonts w:ascii="Arial Narrow" w:eastAsia="Times New Roman" w:hAnsi="Arial Narrow" w:cs="Arial"/>
              </w:rPr>
              <w:t xml:space="preserve"> in the way characters or situations are</w:t>
            </w:r>
            <w:proofErr w:type="gramEnd"/>
            <w:r w:rsidRPr="00D325F4">
              <w:rPr>
                <w:rFonts w:ascii="Arial Narrow" w:eastAsia="Times New Roman" w:hAnsi="Arial Narrow" w:cs="Arial"/>
              </w:rPr>
              <w:t xml:space="preserve"> portrayed? How do you know it’s ironic?</w:t>
            </w:r>
          </w:p>
        </w:tc>
      </w:tr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Narrative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Pr="00D325F4" w:rsidRDefault="00A40E07" w:rsidP="00A40E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Does there appear to be any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conflict</w:t>
            </w:r>
            <w:r w:rsidRPr="00D325F4">
              <w:rPr>
                <w:rFonts w:ascii="Arial Narrow" w:eastAsia="Times New Roman" w:hAnsi="Arial Narrow" w:cs="Arial"/>
              </w:rPr>
              <w:t>? What are the attitudes of the characters to the conflict? How does that conflict seem to be progressing?</w:t>
            </w:r>
          </w:p>
          <w:p w:rsidR="00A40E07" w:rsidRPr="00D325F4" w:rsidRDefault="00A40E07" w:rsidP="00A40E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Does something refer to an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event or person in literature or history</w:t>
            </w:r>
            <w:r w:rsidRPr="00D325F4">
              <w:rPr>
                <w:rFonts w:ascii="Arial Narrow" w:eastAsia="Times New Roman" w:hAnsi="Arial Narrow" w:cs="Arial"/>
              </w:rPr>
              <w:t xml:space="preserve">? What do you know about this literary or historical person or situation? </w:t>
            </w:r>
          </w:p>
          <w:p w:rsidR="00A40E07" w:rsidRPr="00D325F4" w:rsidRDefault="00A40E07" w:rsidP="00A40E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What do the actions of the characters or their relative positions say about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them and their relationships</w:t>
            </w:r>
            <w:r w:rsidRPr="00D325F4">
              <w:rPr>
                <w:rFonts w:ascii="Arial Narrow" w:eastAsia="Times New Roman" w:hAnsi="Arial Narrow" w:cs="Arial"/>
              </w:rPr>
              <w:t>?</w:t>
            </w:r>
          </w:p>
        </w:tc>
      </w:tr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Symbolism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Pr="00D325F4" w:rsidRDefault="00A40E07" w:rsidP="00A40E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Do some of the concrete items represent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abstract ideas</w:t>
            </w:r>
            <w:r w:rsidRPr="00D325F4">
              <w:rPr>
                <w:rFonts w:ascii="Arial Narrow" w:eastAsia="Times New Roman" w:hAnsi="Arial Narrow" w:cs="Arial"/>
              </w:rPr>
              <w:t>?</w:t>
            </w:r>
          </w:p>
          <w:p w:rsidR="00A40E07" w:rsidRPr="00D325F4" w:rsidRDefault="00A40E07" w:rsidP="00A40E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What 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colors</w:t>
            </w:r>
            <w:r w:rsidRPr="00D325F4">
              <w:rPr>
                <w:rFonts w:ascii="Arial Narrow" w:eastAsia="Times New Roman" w:hAnsi="Arial Narrow" w:cs="Arial"/>
              </w:rPr>
              <w:t xml:space="preserve"> are used and what do these </w:t>
            </w:r>
            <w:r w:rsidRPr="00516721">
              <w:rPr>
                <w:rFonts w:ascii="Arial Narrow" w:eastAsia="Times New Roman" w:hAnsi="Arial Narrow" w:cs="Arial"/>
              </w:rPr>
              <w:t>colors</w:t>
            </w:r>
            <w:r w:rsidRPr="00D325F4">
              <w:rPr>
                <w:rFonts w:ascii="Arial Narrow" w:eastAsia="Times New Roman" w:hAnsi="Arial Narrow" w:cs="Arial"/>
              </w:rPr>
              <w:t xml:space="preserve"> symbolize?</w:t>
            </w:r>
          </w:p>
          <w:p w:rsidR="00A40E07" w:rsidRPr="00D325F4" w:rsidRDefault="00A40E07" w:rsidP="00A40E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Are there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contrasts</w:t>
            </w:r>
            <w:r w:rsidRPr="00D325F4">
              <w:rPr>
                <w:rFonts w:ascii="Arial Narrow" w:eastAsia="Times New Roman" w:hAnsi="Arial Narrow" w:cs="Arial"/>
              </w:rPr>
              <w:t xml:space="preserve"> of lightness and darkness, of </w:t>
            </w:r>
            <w:r w:rsidRPr="00516721">
              <w:rPr>
                <w:rFonts w:ascii="Arial Narrow" w:eastAsia="Times New Roman" w:hAnsi="Arial Narrow" w:cs="Arial"/>
              </w:rPr>
              <w:t>color</w:t>
            </w:r>
            <w:r w:rsidRPr="00D325F4">
              <w:rPr>
                <w:rFonts w:ascii="Arial Narrow" w:eastAsia="Times New Roman" w:hAnsi="Arial Narrow" w:cs="Arial"/>
              </w:rPr>
              <w:t xml:space="preserve">, of shape, of size? </w:t>
            </w:r>
          </w:p>
          <w:p w:rsidR="00A40E07" w:rsidRPr="00D325F4" w:rsidRDefault="00A40E07" w:rsidP="00A40E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How do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composition lines</w:t>
            </w:r>
            <w:r w:rsidRPr="00D325F4">
              <w:rPr>
                <w:rFonts w:ascii="Arial Narrow" w:eastAsia="Times New Roman" w:hAnsi="Arial Narrow" w:cs="Arial"/>
              </w:rPr>
              <w:t xml:space="preserve"> break up or align parts of the image? </w:t>
            </w:r>
          </w:p>
        </w:tc>
      </w:tr>
      <w:tr w:rsidR="00A40E07" w:rsidRPr="00516721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0E07" w:rsidRPr="00D325F4" w:rsidRDefault="00A40E07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onclusions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40E07" w:rsidRDefault="00A40E07" w:rsidP="00A40E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Based on the various details, what can you say is the artist’s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purpose</w:t>
            </w:r>
            <w:r w:rsidRPr="00D325F4">
              <w:rPr>
                <w:rFonts w:ascii="Arial Narrow" w:eastAsia="Times New Roman" w:hAnsi="Arial Narrow" w:cs="Arial"/>
              </w:rPr>
              <w:t xml:space="preserve"> in creating this piece? </w:t>
            </w:r>
          </w:p>
          <w:p w:rsidR="00A7549E" w:rsidRPr="00D325F4" w:rsidRDefault="00A7549E" w:rsidP="00A7549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Purpose is like the artist’s thesis statement—what is he/she trying to prove to his/her audience?</w:t>
            </w:r>
          </w:p>
          <w:p w:rsidR="00A40E07" w:rsidRPr="00D325F4" w:rsidRDefault="00A40E07" w:rsidP="00A40E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</w:rPr>
              <w:t xml:space="preserve">What is the artist’s </w:t>
            </w:r>
            <w:r w:rsidRPr="00D325F4">
              <w:rPr>
                <w:rFonts w:ascii="Arial Narrow" w:eastAsia="Times New Roman" w:hAnsi="Arial Narrow" w:cs="Arial"/>
                <w:b/>
                <w:bCs/>
              </w:rPr>
              <w:t>attitude</w:t>
            </w:r>
            <w:r w:rsidRPr="00D325F4">
              <w:rPr>
                <w:rFonts w:ascii="Arial Narrow" w:eastAsia="Times New Roman" w:hAnsi="Arial Narrow" w:cs="Arial"/>
              </w:rPr>
              <w:t xml:space="preserve"> or feeling about the subject portrayed in the image?</w:t>
            </w:r>
          </w:p>
        </w:tc>
      </w:tr>
    </w:tbl>
    <w:p w:rsidR="00A40E07" w:rsidRPr="00D325F4" w:rsidRDefault="00A40E07" w:rsidP="00A40E07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A7549E" w:rsidRDefault="00A7549E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</w:p>
    <w:p w:rsidR="00F3333A" w:rsidRDefault="00F3333A">
      <w:pPr>
        <w:rPr>
          <w:rFonts w:ascii="Arial Narrow" w:hAnsi="Arial Narrow"/>
          <w:b/>
        </w:rPr>
      </w:pPr>
      <w:bookmarkStart w:id="0" w:name="_GoBack"/>
      <w:bookmarkEnd w:id="0"/>
    </w:p>
    <w:p w:rsidR="008B56AB" w:rsidRPr="00AB5C65" w:rsidRDefault="00AB5C65">
      <w:pPr>
        <w:rPr>
          <w:rFonts w:ascii="Arial Narrow" w:hAnsi="Arial Narrow"/>
          <w:b/>
        </w:rPr>
      </w:pPr>
      <w:proofErr w:type="gramStart"/>
      <w:r w:rsidRPr="00AB5C65">
        <w:rPr>
          <w:rFonts w:ascii="Arial Narrow" w:hAnsi="Arial Narrow"/>
          <w:b/>
        </w:rPr>
        <w:lastRenderedPageBreak/>
        <w:t>Your</w:t>
      </w:r>
      <w:proofErr w:type="gramEnd"/>
      <w:r w:rsidRPr="00AB5C65">
        <w:rPr>
          <w:rFonts w:ascii="Arial Narrow" w:hAnsi="Arial Narrow"/>
          <w:b/>
        </w:rPr>
        <w:t xml:space="preserve"> Notes:</w:t>
      </w:r>
    </w:p>
    <w:tbl>
      <w:tblPr>
        <w:tblW w:w="106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2"/>
        <w:gridCol w:w="8909"/>
      </w:tblGrid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Subject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:rsidR="00AB5C65" w:rsidRDefault="00AB5C65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Contents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AB5C65" w:rsidRDefault="00AB5C65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AB5C65" w:rsidRDefault="00AB5C65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AB5C65" w:rsidRDefault="00AB5C65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Attitudes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AB5C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Narrative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AB5C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:rsidR="00AB5C65" w:rsidRDefault="00AB5C65" w:rsidP="00AB5C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AB5C6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Symbolism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  <w:tr w:rsidR="00AB5C65" w:rsidRPr="00D325F4" w:rsidTr="00AB5C65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B5C65" w:rsidRPr="00D325F4" w:rsidRDefault="00AB5C65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onclusions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:rsidR="00AB5C65" w:rsidRPr="00D325F4" w:rsidRDefault="00AB5C65" w:rsidP="00AB5C65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</w:tbl>
    <w:p w:rsidR="00AB5C65" w:rsidRDefault="00AB5C65"/>
    <w:sectPr w:rsidR="00AB5C65" w:rsidSect="00A40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790"/>
    <w:multiLevelType w:val="multilevel"/>
    <w:tmpl w:val="9BF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2E07"/>
    <w:multiLevelType w:val="multilevel"/>
    <w:tmpl w:val="D704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6EBE"/>
    <w:multiLevelType w:val="hybridMultilevel"/>
    <w:tmpl w:val="984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3219"/>
    <w:multiLevelType w:val="hybridMultilevel"/>
    <w:tmpl w:val="6584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F5B84"/>
    <w:multiLevelType w:val="multilevel"/>
    <w:tmpl w:val="236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144F5"/>
    <w:multiLevelType w:val="multilevel"/>
    <w:tmpl w:val="599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24BA9"/>
    <w:multiLevelType w:val="multilevel"/>
    <w:tmpl w:val="A5F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7"/>
    <w:rsid w:val="00487C16"/>
    <w:rsid w:val="0049497F"/>
    <w:rsid w:val="00A40E07"/>
    <w:rsid w:val="00A7549E"/>
    <w:rsid w:val="00AB5C65"/>
    <w:rsid w:val="00BA5023"/>
    <w:rsid w:val="00DE0CB2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0E07"/>
  </w:style>
  <w:style w:type="character" w:styleId="Hyperlink">
    <w:name w:val="Hyperlink"/>
    <w:basedOn w:val="DefaultParagraphFont"/>
    <w:uiPriority w:val="99"/>
    <w:semiHidden/>
    <w:unhideWhenUsed/>
    <w:rsid w:val="00A40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0E07"/>
  </w:style>
  <w:style w:type="character" w:styleId="Hyperlink">
    <w:name w:val="Hyperlink"/>
    <w:basedOn w:val="DefaultParagraphFont"/>
    <w:uiPriority w:val="99"/>
    <w:semiHidden/>
    <w:unhideWhenUsed/>
    <w:rsid w:val="00A4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e.com/time/photogallery/0,29307,1704734_1520199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Ogborn</dc:creator>
  <cp:lastModifiedBy>Katharine Giertych</cp:lastModifiedBy>
  <cp:revision>2</cp:revision>
  <cp:lastPrinted>2014-08-28T11:59:00Z</cp:lastPrinted>
  <dcterms:created xsi:type="dcterms:W3CDTF">2014-08-28T11:59:00Z</dcterms:created>
  <dcterms:modified xsi:type="dcterms:W3CDTF">2014-08-28T11:59:00Z</dcterms:modified>
</cp:coreProperties>
</file>